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91" w:rsidRDefault="00FD2E91" w:rsidP="00FD2E91">
      <w:pPr>
        <w:jc w:val="both"/>
        <w:rPr>
          <w:rtl/>
        </w:rPr>
      </w:pPr>
    </w:p>
    <w:tbl>
      <w:tblPr>
        <w:tblStyle w:val="TableGrid"/>
        <w:tblW w:w="0" w:type="auto"/>
        <w:tblLook w:val="04A0"/>
      </w:tblPr>
      <w:tblGrid>
        <w:gridCol w:w="1278"/>
        <w:gridCol w:w="7635"/>
        <w:gridCol w:w="663"/>
      </w:tblGrid>
      <w:tr w:rsidR="00FD2E91" w:rsidTr="00F0092B">
        <w:tc>
          <w:tcPr>
            <w:tcW w:w="1278" w:type="dxa"/>
          </w:tcPr>
          <w:p w:rsidR="00FD2E91" w:rsidRDefault="00FD2E91" w:rsidP="00F0092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نام مجری طرح</w:t>
            </w:r>
          </w:p>
        </w:tc>
        <w:tc>
          <w:tcPr>
            <w:tcW w:w="7650" w:type="dxa"/>
            <w:vAlign w:val="bottom"/>
          </w:tcPr>
          <w:p w:rsidR="00FD2E91" w:rsidRDefault="00FD2E91" w:rsidP="00F0092B">
            <w:pPr>
              <w:bidi/>
              <w:jc w:val="center"/>
              <w:rPr>
                <w:rFonts w:ascii="Tahoma" w:hAnsi="Tahoma" w:cs="Tahoma"/>
                <w:color w:val="000066"/>
                <w:sz w:val="16"/>
                <w:szCs w:val="16"/>
                <w:rtl/>
              </w:rPr>
            </w:pPr>
            <w:r>
              <w:rPr>
                <w:rFonts w:ascii="Tahoma" w:hAnsi="Tahoma" w:cs="Tahoma" w:hint="cs"/>
                <w:color w:val="000066"/>
                <w:sz w:val="16"/>
                <w:szCs w:val="16"/>
                <w:rtl/>
              </w:rPr>
              <w:t>نام طرح ارسالی به معاونت پژوهشی</w:t>
            </w:r>
          </w:p>
        </w:tc>
        <w:tc>
          <w:tcPr>
            <w:tcW w:w="450" w:type="dxa"/>
            <w:vAlign w:val="center"/>
          </w:tcPr>
          <w:p w:rsidR="00FD2E91" w:rsidRDefault="00FD2E91" w:rsidP="00F0092B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ردیف</w:t>
            </w:r>
          </w:p>
        </w:tc>
      </w:tr>
      <w:tr w:rsidR="00FD2E91" w:rsidTr="00F0092B">
        <w:tc>
          <w:tcPr>
            <w:tcW w:w="1278" w:type="dxa"/>
          </w:tcPr>
          <w:p w:rsidR="00FD2E91" w:rsidRDefault="00FD2E91" w:rsidP="00F0092B">
            <w:pPr>
              <w:jc w:val="center"/>
            </w:pPr>
            <w:r>
              <w:rPr>
                <w:rFonts w:hint="cs"/>
                <w:rtl/>
              </w:rPr>
              <w:t>الهه توسلی</w:t>
            </w:r>
          </w:p>
        </w:tc>
        <w:tc>
          <w:tcPr>
            <w:tcW w:w="7650" w:type="dxa"/>
            <w:vAlign w:val="bottom"/>
          </w:tcPr>
          <w:p w:rsidR="00FD2E91" w:rsidRDefault="00FD2E91" w:rsidP="00F0092B">
            <w:pPr>
              <w:bidi/>
              <w:rPr>
                <w:rFonts w:ascii="Tahoma" w:hAnsi="Tahoma" w:cs="Tahoma"/>
                <w:color w:val="000066"/>
                <w:sz w:val="16"/>
                <w:szCs w:val="16"/>
              </w:rPr>
            </w:pPr>
            <w:r>
              <w:rPr>
                <w:rFonts w:ascii="Tahoma" w:hAnsi="Tahoma" w:cs="Tahoma"/>
                <w:color w:val="000066"/>
                <w:sz w:val="16"/>
                <w:szCs w:val="16"/>
                <w:rtl/>
              </w:rPr>
              <w:t xml:space="preserve">بررسی کارایی مدل بزنف در کاهش پروفایل لیپیدی خون مراجعه کنندگان به آزمایشگاه های شهرکرد در سال 1395 </w:t>
            </w:r>
          </w:p>
        </w:tc>
        <w:tc>
          <w:tcPr>
            <w:tcW w:w="450" w:type="dxa"/>
            <w:vAlign w:val="center"/>
          </w:tcPr>
          <w:p w:rsidR="00FD2E91" w:rsidRDefault="00FD2E91" w:rsidP="00F0092B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:rsidR="00FD2E91" w:rsidTr="00F0092B">
        <w:tc>
          <w:tcPr>
            <w:tcW w:w="1278" w:type="dxa"/>
          </w:tcPr>
          <w:p w:rsidR="00FD2E91" w:rsidRDefault="00FD2E91" w:rsidP="00F0092B">
            <w:pPr>
              <w:jc w:val="center"/>
            </w:pPr>
            <w:r>
              <w:rPr>
                <w:rFonts w:hint="cs"/>
                <w:rtl/>
              </w:rPr>
              <w:t>لیلی ربیعی</w:t>
            </w:r>
          </w:p>
        </w:tc>
        <w:tc>
          <w:tcPr>
            <w:tcW w:w="7650" w:type="dxa"/>
            <w:vAlign w:val="bottom"/>
          </w:tcPr>
          <w:p w:rsidR="00FD2E91" w:rsidRDefault="00FD2E91" w:rsidP="00F0092B">
            <w:pPr>
              <w:bidi/>
              <w:rPr>
                <w:rFonts w:ascii="Tahoma" w:hAnsi="Tahoma" w:cs="Tahoma"/>
                <w:color w:val="000066"/>
                <w:sz w:val="16"/>
                <w:szCs w:val="16"/>
              </w:rPr>
            </w:pPr>
            <w:r>
              <w:rPr>
                <w:rFonts w:ascii="Tahoma" w:hAnsi="Tahoma" w:cs="Tahoma"/>
                <w:color w:val="000066"/>
                <w:sz w:val="16"/>
                <w:szCs w:val="16"/>
                <w:rtl/>
              </w:rPr>
              <w:t>بررسی ارتباط برخی عوامل روانی- اجتماعی با رفتار خود مدیریتی بیماران دیابتی شهر شهرکرد: چارچوبی مفهومی بر اساس تئوری شناختی – اجتماعی</w:t>
            </w:r>
          </w:p>
        </w:tc>
        <w:tc>
          <w:tcPr>
            <w:tcW w:w="450" w:type="dxa"/>
            <w:vAlign w:val="center"/>
          </w:tcPr>
          <w:p w:rsidR="00FD2E91" w:rsidRDefault="00FD2E91" w:rsidP="00F0092B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2</w:t>
            </w:r>
          </w:p>
        </w:tc>
      </w:tr>
      <w:tr w:rsidR="00FD2E91" w:rsidTr="00F0092B">
        <w:tc>
          <w:tcPr>
            <w:tcW w:w="1278" w:type="dxa"/>
          </w:tcPr>
          <w:p w:rsidR="00FD2E91" w:rsidRDefault="00FD2E91" w:rsidP="00F0092B">
            <w:pPr>
              <w:jc w:val="center"/>
            </w:pPr>
            <w:r>
              <w:rPr>
                <w:rFonts w:hint="cs"/>
                <w:rtl/>
              </w:rPr>
              <w:t>لیلی ربیعی</w:t>
            </w:r>
          </w:p>
        </w:tc>
        <w:tc>
          <w:tcPr>
            <w:tcW w:w="7650" w:type="dxa"/>
            <w:vAlign w:val="bottom"/>
          </w:tcPr>
          <w:p w:rsidR="00FD2E91" w:rsidRDefault="00FD2E91" w:rsidP="00F0092B">
            <w:pPr>
              <w:bidi/>
              <w:rPr>
                <w:rFonts w:ascii="Tahoma" w:hAnsi="Tahoma" w:cs="Tahoma"/>
                <w:color w:val="000066"/>
                <w:sz w:val="16"/>
                <w:szCs w:val="16"/>
              </w:rPr>
            </w:pPr>
            <w:r>
              <w:rPr>
                <w:rFonts w:ascii="Tahoma" w:hAnsi="Tahoma" w:cs="Tahoma"/>
                <w:color w:val="000066"/>
                <w:sz w:val="16"/>
                <w:szCs w:val="16"/>
                <w:rtl/>
              </w:rPr>
              <w:t>ارزشیابی الگوی ارتقاء سلامت پندر بر روی ارتقاء رفتارهای تبعیت از درمان و خودکارآمدی بیماران همودیالیز شهر شهرکرد</w:t>
            </w:r>
          </w:p>
        </w:tc>
        <w:tc>
          <w:tcPr>
            <w:tcW w:w="450" w:type="dxa"/>
            <w:vAlign w:val="center"/>
          </w:tcPr>
          <w:p w:rsidR="00FD2E91" w:rsidRDefault="00FD2E91" w:rsidP="00F0092B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</w:tr>
      <w:tr w:rsidR="00FD2E91" w:rsidTr="00F0092B">
        <w:tc>
          <w:tcPr>
            <w:tcW w:w="1278" w:type="dxa"/>
          </w:tcPr>
          <w:p w:rsidR="00FD2E91" w:rsidRDefault="00FD2E91" w:rsidP="00F0092B">
            <w:pPr>
              <w:jc w:val="center"/>
            </w:pPr>
            <w:r>
              <w:rPr>
                <w:rFonts w:hint="cs"/>
                <w:rtl/>
              </w:rPr>
              <w:t>الهه توسلی</w:t>
            </w:r>
          </w:p>
        </w:tc>
        <w:tc>
          <w:tcPr>
            <w:tcW w:w="7650" w:type="dxa"/>
            <w:vAlign w:val="bottom"/>
          </w:tcPr>
          <w:p w:rsidR="00FD2E91" w:rsidRDefault="00FD2E91" w:rsidP="00F0092B">
            <w:pPr>
              <w:bidi/>
              <w:rPr>
                <w:rFonts w:ascii="Tahoma" w:hAnsi="Tahoma" w:cs="Tahoma"/>
                <w:color w:val="000066"/>
                <w:sz w:val="16"/>
                <w:szCs w:val="16"/>
              </w:rPr>
            </w:pPr>
            <w:r>
              <w:rPr>
                <w:rFonts w:ascii="Tahoma" w:hAnsi="Tahoma" w:cs="Tahoma"/>
                <w:color w:val="000066"/>
                <w:sz w:val="16"/>
                <w:szCs w:val="16"/>
                <w:rtl/>
              </w:rPr>
              <w:t>بررسی عوامل مؤثر بر میزان رضایتمندی همراهان کودکان مبتلا به بیماری های صعب العلاج از خدمات ارائه شده در مراکز آموزشی درمانی شهرکرد در سال 1395</w:t>
            </w:r>
          </w:p>
        </w:tc>
        <w:tc>
          <w:tcPr>
            <w:tcW w:w="450" w:type="dxa"/>
            <w:vAlign w:val="center"/>
          </w:tcPr>
          <w:p w:rsidR="00FD2E91" w:rsidRDefault="00FD2E91" w:rsidP="00F0092B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</w:tr>
      <w:tr w:rsidR="00FD2E91" w:rsidTr="00F0092B">
        <w:tc>
          <w:tcPr>
            <w:tcW w:w="1278" w:type="dxa"/>
          </w:tcPr>
          <w:p w:rsidR="00FD2E91" w:rsidRDefault="00FD2E91" w:rsidP="00F0092B">
            <w:pPr>
              <w:jc w:val="center"/>
            </w:pPr>
            <w:r>
              <w:rPr>
                <w:rFonts w:hint="cs"/>
                <w:rtl/>
              </w:rPr>
              <w:t>الهه توسلی</w:t>
            </w:r>
          </w:p>
        </w:tc>
        <w:tc>
          <w:tcPr>
            <w:tcW w:w="7650" w:type="dxa"/>
            <w:vAlign w:val="bottom"/>
          </w:tcPr>
          <w:p w:rsidR="00FD2E91" w:rsidRDefault="00FD2E91" w:rsidP="00F0092B">
            <w:pPr>
              <w:bidi/>
              <w:rPr>
                <w:rFonts w:ascii="Tahoma" w:hAnsi="Tahoma" w:cs="Tahoma"/>
                <w:color w:val="000066"/>
                <w:sz w:val="16"/>
                <w:szCs w:val="16"/>
              </w:rPr>
            </w:pPr>
            <w:r>
              <w:rPr>
                <w:rFonts w:ascii="Tahoma" w:hAnsi="Tahoma" w:cs="Tahoma"/>
                <w:color w:val="000066"/>
                <w:sz w:val="16"/>
                <w:szCs w:val="16"/>
                <w:rtl/>
              </w:rPr>
              <w:t>بررسی کارایی الگوی اعتقاد بهداشتی در کاهش مصرف تنقلات در دانش آموزان دختر مقطع دبیرستان شهر کرد در سال 1395</w:t>
            </w:r>
          </w:p>
        </w:tc>
        <w:tc>
          <w:tcPr>
            <w:tcW w:w="450" w:type="dxa"/>
            <w:vAlign w:val="center"/>
          </w:tcPr>
          <w:p w:rsidR="00FD2E91" w:rsidRDefault="00FD2E91" w:rsidP="00F0092B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</w:tr>
      <w:tr w:rsidR="00FD2E91" w:rsidTr="00F0092B">
        <w:tc>
          <w:tcPr>
            <w:tcW w:w="1278" w:type="dxa"/>
          </w:tcPr>
          <w:p w:rsidR="00FD2E91" w:rsidRDefault="00FD2E91" w:rsidP="00F0092B">
            <w:pPr>
              <w:jc w:val="center"/>
            </w:pPr>
            <w:r>
              <w:rPr>
                <w:rFonts w:hint="cs"/>
                <w:rtl/>
              </w:rPr>
              <w:t>محمود اخلاقی</w:t>
            </w:r>
          </w:p>
        </w:tc>
        <w:tc>
          <w:tcPr>
            <w:tcW w:w="7650" w:type="dxa"/>
            <w:vAlign w:val="bottom"/>
          </w:tcPr>
          <w:p w:rsidR="00FD2E91" w:rsidRDefault="00FD2E91" w:rsidP="00F0092B">
            <w:pPr>
              <w:bidi/>
              <w:rPr>
                <w:rFonts w:ascii="Tahoma" w:hAnsi="Tahoma" w:cs="Tahoma"/>
                <w:color w:val="000066"/>
                <w:sz w:val="16"/>
                <w:szCs w:val="16"/>
              </w:rPr>
            </w:pPr>
            <w:r>
              <w:rPr>
                <w:rFonts w:ascii="Tahoma" w:hAnsi="Tahoma" w:cs="Tahoma"/>
                <w:color w:val="000066"/>
                <w:sz w:val="16"/>
                <w:szCs w:val="16"/>
                <w:rtl/>
              </w:rPr>
              <w:t>بررسی وضعیت روند بستری شدن بیماران قبل و بعد از اجرای طرح تحول نظام سلامت در بیمارستانهای استان چهارمحال و بختیاری</w:t>
            </w:r>
          </w:p>
        </w:tc>
        <w:tc>
          <w:tcPr>
            <w:tcW w:w="450" w:type="dxa"/>
            <w:vAlign w:val="center"/>
          </w:tcPr>
          <w:p w:rsidR="00FD2E91" w:rsidRDefault="00FD2E91" w:rsidP="00F0092B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6</w:t>
            </w:r>
          </w:p>
        </w:tc>
      </w:tr>
      <w:tr w:rsidR="00FD2E91" w:rsidTr="00F0092B">
        <w:tc>
          <w:tcPr>
            <w:tcW w:w="1278" w:type="dxa"/>
          </w:tcPr>
          <w:p w:rsidR="00FD2E91" w:rsidRDefault="00FD2E91" w:rsidP="00F0092B">
            <w:pPr>
              <w:jc w:val="center"/>
            </w:pPr>
            <w:r>
              <w:rPr>
                <w:rFonts w:hint="cs"/>
                <w:rtl/>
              </w:rPr>
              <w:t>مسعود لطفی زاده</w:t>
            </w:r>
          </w:p>
        </w:tc>
        <w:tc>
          <w:tcPr>
            <w:tcW w:w="7650" w:type="dxa"/>
            <w:vAlign w:val="bottom"/>
          </w:tcPr>
          <w:p w:rsidR="00FD2E91" w:rsidRDefault="00FD2E91" w:rsidP="00F0092B">
            <w:pPr>
              <w:bidi/>
              <w:rPr>
                <w:rFonts w:ascii="Tahoma" w:hAnsi="Tahoma" w:cs="Tahoma"/>
                <w:color w:val="000066"/>
                <w:sz w:val="16"/>
                <w:szCs w:val="16"/>
              </w:rPr>
            </w:pPr>
            <w:r>
              <w:rPr>
                <w:rFonts w:ascii="Tahoma" w:hAnsi="Tahoma" w:cs="Tahoma"/>
                <w:color w:val="000066"/>
                <w:sz w:val="16"/>
                <w:szCs w:val="16"/>
                <w:rtl/>
              </w:rPr>
              <w:t>بررسي استرس،اضطراب وافسردگي و عوامل موثر بر آن بين دانشجويان علوم پزشكي شهرکرد سال تحصيلي 95-94</w:t>
            </w:r>
          </w:p>
        </w:tc>
        <w:tc>
          <w:tcPr>
            <w:tcW w:w="450" w:type="dxa"/>
            <w:vAlign w:val="center"/>
          </w:tcPr>
          <w:p w:rsidR="00FD2E91" w:rsidRDefault="00FD2E91" w:rsidP="00F0092B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</w:tr>
      <w:tr w:rsidR="00FD2E91" w:rsidTr="00F0092B">
        <w:tc>
          <w:tcPr>
            <w:tcW w:w="1278" w:type="dxa"/>
          </w:tcPr>
          <w:p w:rsidR="00FD2E91" w:rsidRDefault="00FD2E91" w:rsidP="00F0092B">
            <w:pPr>
              <w:jc w:val="center"/>
            </w:pPr>
            <w:r>
              <w:rPr>
                <w:rFonts w:hint="cs"/>
                <w:rtl/>
              </w:rPr>
              <w:t>سمیه مختاری</w:t>
            </w:r>
          </w:p>
        </w:tc>
        <w:tc>
          <w:tcPr>
            <w:tcW w:w="7650" w:type="dxa"/>
            <w:vAlign w:val="bottom"/>
          </w:tcPr>
          <w:p w:rsidR="00FD2E91" w:rsidRDefault="00FD2E91" w:rsidP="00F0092B">
            <w:pPr>
              <w:bidi/>
              <w:rPr>
                <w:rFonts w:ascii="Tahoma" w:hAnsi="Tahoma" w:cs="Tahoma"/>
                <w:color w:val="000066"/>
                <w:sz w:val="16"/>
                <w:szCs w:val="16"/>
              </w:rPr>
            </w:pPr>
            <w:r>
              <w:rPr>
                <w:rFonts w:ascii="Tahoma" w:hAnsi="Tahoma" w:cs="Tahoma"/>
                <w:color w:val="000066"/>
                <w:sz w:val="16"/>
                <w:szCs w:val="16"/>
                <w:rtl/>
              </w:rPr>
              <w:t>بررسي ميزان اندازه دور گردن بالاي استاندارد و ارتباط آن با عوامل خطر در بيماران قلبي مركز آموزشي درماني هاجر(س) در سال 1393</w:t>
            </w:r>
          </w:p>
        </w:tc>
        <w:tc>
          <w:tcPr>
            <w:tcW w:w="450" w:type="dxa"/>
            <w:vAlign w:val="center"/>
          </w:tcPr>
          <w:p w:rsidR="00FD2E91" w:rsidRDefault="00FD2E91" w:rsidP="00F0092B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</w:tr>
      <w:tr w:rsidR="00FD2E91" w:rsidTr="00F0092B">
        <w:tc>
          <w:tcPr>
            <w:tcW w:w="1278" w:type="dxa"/>
          </w:tcPr>
          <w:p w:rsidR="00FD2E91" w:rsidRDefault="00FD2E91" w:rsidP="00F0092B">
            <w:pPr>
              <w:jc w:val="center"/>
            </w:pPr>
            <w:r>
              <w:rPr>
                <w:rFonts w:hint="cs"/>
                <w:rtl/>
              </w:rPr>
              <w:t>مسعودامیری</w:t>
            </w:r>
          </w:p>
        </w:tc>
        <w:tc>
          <w:tcPr>
            <w:tcW w:w="7650" w:type="dxa"/>
            <w:vAlign w:val="bottom"/>
          </w:tcPr>
          <w:p w:rsidR="00FD2E91" w:rsidRDefault="00FD2E91" w:rsidP="00F0092B">
            <w:pPr>
              <w:bidi/>
              <w:rPr>
                <w:rFonts w:ascii="Tahoma" w:hAnsi="Tahoma" w:cs="Tahoma"/>
                <w:color w:val="000066"/>
                <w:sz w:val="16"/>
                <w:szCs w:val="16"/>
              </w:rPr>
            </w:pPr>
            <w:r>
              <w:rPr>
                <w:rFonts w:ascii="Tahoma" w:hAnsi="Tahoma" w:cs="Tahoma"/>
                <w:color w:val="000066"/>
                <w:sz w:val="16"/>
                <w:szCs w:val="16"/>
                <w:rtl/>
              </w:rPr>
              <w:t>بررسي ويژگي هاي اپيدميولوژيک نوجوانان پسر 18-15 سالة بزهکار و بدون سابقۀ کيفري استان چهارمحال وبختياري در سال1393</w:t>
            </w:r>
          </w:p>
        </w:tc>
        <w:tc>
          <w:tcPr>
            <w:tcW w:w="450" w:type="dxa"/>
            <w:vAlign w:val="center"/>
          </w:tcPr>
          <w:p w:rsidR="00FD2E91" w:rsidRDefault="00FD2E91" w:rsidP="00F0092B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9</w:t>
            </w:r>
          </w:p>
        </w:tc>
      </w:tr>
      <w:tr w:rsidR="00FD2E91" w:rsidTr="00F0092B">
        <w:tc>
          <w:tcPr>
            <w:tcW w:w="1278" w:type="dxa"/>
          </w:tcPr>
          <w:p w:rsidR="00FD2E91" w:rsidRDefault="00FD2E91" w:rsidP="00F0092B">
            <w:pPr>
              <w:jc w:val="center"/>
            </w:pPr>
            <w:r>
              <w:rPr>
                <w:rFonts w:hint="cs"/>
                <w:rtl/>
              </w:rPr>
              <w:t>اکرم نجفی</w:t>
            </w:r>
          </w:p>
        </w:tc>
        <w:tc>
          <w:tcPr>
            <w:tcW w:w="7650" w:type="dxa"/>
            <w:vAlign w:val="bottom"/>
          </w:tcPr>
          <w:p w:rsidR="00FD2E91" w:rsidRDefault="00FD2E91" w:rsidP="00F0092B">
            <w:pPr>
              <w:bidi/>
              <w:rPr>
                <w:rFonts w:ascii="Tahoma" w:hAnsi="Tahoma" w:cs="Tahoma"/>
                <w:color w:val="000066"/>
                <w:sz w:val="16"/>
                <w:szCs w:val="16"/>
              </w:rPr>
            </w:pPr>
            <w:r>
              <w:rPr>
                <w:rFonts w:ascii="Tahoma" w:hAnsi="Tahoma" w:cs="Tahoma"/>
                <w:color w:val="000066"/>
                <w:sz w:val="16"/>
                <w:szCs w:val="16"/>
                <w:rtl/>
              </w:rPr>
              <w:t>بررسي غلظت فلزات سنگين در آب مصرفي در دانشگاه علوم پزشکي، منابع تامين و شبکه توزيع آب شهر شهرکرد</w:t>
            </w:r>
          </w:p>
        </w:tc>
        <w:tc>
          <w:tcPr>
            <w:tcW w:w="450" w:type="dxa"/>
            <w:vAlign w:val="center"/>
          </w:tcPr>
          <w:p w:rsidR="00FD2E91" w:rsidRDefault="00FD2E91" w:rsidP="00F0092B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</w:tr>
      <w:tr w:rsidR="00FD2E91" w:rsidTr="00F0092B">
        <w:tc>
          <w:tcPr>
            <w:tcW w:w="1278" w:type="dxa"/>
          </w:tcPr>
          <w:p w:rsidR="00FD2E91" w:rsidRDefault="00FD2E91" w:rsidP="00F0092B">
            <w:pPr>
              <w:jc w:val="center"/>
            </w:pPr>
            <w:r>
              <w:rPr>
                <w:rFonts w:hint="cs"/>
                <w:rtl/>
              </w:rPr>
              <w:t>مسعود لطفی زاده</w:t>
            </w:r>
          </w:p>
        </w:tc>
        <w:tc>
          <w:tcPr>
            <w:tcW w:w="7650" w:type="dxa"/>
            <w:vAlign w:val="bottom"/>
          </w:tcPr>
          <w:p w:rsidR="00FD2E91" w:rsidRDefault="00FD2E91" w:rsidP="00F0092B">
            <w:pPr>
              <w:bidi/>
              <w:rPr>
                <w:rFonts w:ascii="Tahoma" w:hAnsi="Tahoma" w:cs="Tahoma"/>
                <w:color w:val="000066"/>
                <w:sz w:val="16"/>
                <w:szCs w:val="16"/>
              </w:rPr>
            </w:pPr>
            <w:r>
              <w:rPr>
                <w:rFonts w:ascii="Tahoma" w:hAnsi="Tahoma" w:cs="Tahoma"/>
                <w:color w:val="000066"/>
                <w:sz w:val="16"/>
                <w:szCs w:val="16"/>
                <w:rtl/>
              </w:rPr>
              <w:t>کاربرد مدل اعتقاد بهداشتی بر نگرش و باور مادران در زمینه مراقبت از دندانهای شیری</w:t>
            </w:r>
          </w:p>
        </w:tc>
        <w:tc>
          <w:tcPr>
            <w:tcW w:w="450" w:type="dxa"/>
            <w:vAlign w:val="center"/>
          </w:tcPr>
          <w:p w:rsidR="00FD2E91" w:rsidRDefault="00FD2E91" w:rsidP="00F0092B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11</w:t>
            </w:r>
          </w:p>
        </w:tc>
      </w:tr>
      <w:tr w:rsidR="00FD2E91" w:rsidTr="00F0092B">
        <w:tc>
          <w:tcPr>
            <w:tcW w:w="1278" w:type="dxa"/>
          </w:tcPr>
          <w:p w:rsidR="00FD2E91" w:rsidRDefault="00FD2E91" w:rsidP="00F0092B">
            <w:pPr>
              <w:jc w:val="center"/>
            </w:pPr>
            <w:r>
              <w:rPr>
                <w:rFonts w:hint="cs"/>
                <w:rtl/>
              </w:rPr>
              <w:t>مسعودامیری</w:t>
            </w:r>
          </w:p>
        </w:tc>
        <w:tc>
          <w:tcPr>
            <w:tcW w:w="7650" w:type="dxa"/>
            <w:vAlign w:val="bottom"/>
          </w:tcPr>
          <w:p w:rsidR="00FD2E91" w:rsidRDefault="00FD2E91" w:rsidP="00F0092B">
            <w:pPr>
              <w:bidi/>
              <w:rPr>
                <w:rFonts w:ascii="Tahoma" w:hAnsi="Tahoma" w:cs="Tahoma"/>
                <w:color w:val="000066"/>
                <w:sz w:val="16"/>
                <w:szCs w:val="16"/>
              </w:rPr>
            </w:pPr>
            <w:r>
              <w:rPr>
                <w:rFonts w:ascii="Tahoma" w:hAnsi="Tahoma" w:cs="Tahoma"/>
                <w:color w:val="000066"/>
                <w:sz w:val="16"/>
                <w:szCs w:val="16"/>
                <w:rtl/>
              </w:rPr>
              <w:t>بررسي شيوع هيپرگليسمي ، هيپر ليپيدمي وپرفشاري خون در رانندگان استان چهار محال وبختياري</w:t>
            </w:r>
          </w:p>
        </w:tc>
        <w:tc>
          <w:tcPr>
            <w:tcW w:w="450" w:type="dxa"/>
            <w:vAlign w:val="center"/>
          </w:tcPr>
          <w:p w:rsidR="00FD2E91" w:rsidRDefault="00FD2E91" w:rsidP="00F0092B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12</w:t>
            </w:r>
          </w:p>
        </w:tc>
      </w:tr>
      <w:tr w:rsidR="00FD2E91" w:rsidTr="00F0092B">
        <w:tc>
          <w:tcPr>
            <w:tcW w:w="1278" w:type="dxa"/>
          </w:tcPr>
          <w:p w:rsidR="00FD2E91" w:rsidRDefault="00FD2E91" w:rsidP="00F0092B">
            <w:pPr>
              <w:jc w:val="center"/>
            </w:pPr>
            <w:r>
              <w:rPr>
                <w:rFonts w:hint="cs"/>
                <w:rtl/>
              </w:rPr>
              <w:t>مسعودامیری</w:t>
            </w:r>
          </w:p>
        </w:tc>
        <w:tc>
          <w:tcPr>
            <w:tcW w:w="7650" w:type="dxa"/>
            <w:vAlign w:val="bottom"/>
          </w:tcPr>
          <w:p w:rsidR="00FD2E91" w:rsidRDefault="00FD2E91" w:rsidP="00F0092B">
            <w:pPr>
              <w:bidi/>
              <w:rPr>
                <w:rFonts w:ascii="Tahoma" w:hAnsi="Tahoma" w:cs="Tahoma"/>
                <w:color w:val="000066"/>
                <w:sz w:val="16"/>
                <w:szCs w:val="16"/>
              </w:rPr>
            </w:pPr>
            <w:r>
              <w:rPr>
                <w:rFonts w:ascii="Tahoma" w:hAnsi="Tahoma" w:cs="Tahoma"/>
                <w:color w:val="000066"/>
                <w:sz w:val="16"/>
                <w:szCs w:val="16"/>
                <w:rtl/>
              </w:rPr>
              <w:t xml:space="preserve">بازنگری، اصلاح و اجرای فرآیند آنتی بیوتیک پروفیلاکسی و استاندارد سازي آن وهمچنين تعيين موانع و راه كار هاي عملي در جهت تحقق اين امر در مراكزآموزشي درماني بيمارستان هاي استان چهارمحال و بختياري در سال 1393 </w:t>
            </w:r>
          </w:p>
        </w:tc>
        <w:tc>
          <w:tcPr>
            <w:tcW w:w="450" w:type="dxa"/>
            <w:vAlign w:val="center"/>
          </w:tcPr>
          <w:p w:rsidR="00FD2E91" w:rsidRDefault="00FD2E91" w:rsidP="00F0092B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13</w:t>
            </w:r>
          </w:p>
        </w:tc>
      </w:tr>
      <w:tr w:rsidR="00FD2E91" w:rsidTr="00F0092B">
        <w:tc>
          <w:tcPr>
            <w:tcW w:w="1278" w:type="dxa"/>
          </w:tcPr>
          <w:p w:rsidR="00FD2E91" w:rsidRDefault="00FD2E91" w:rsidP="00F0092B">
            <w:pPr>
              <w:jc w:val="center"/>
            </w:pPr>
            <w:r>
              <w:rPr>
                <w:rFonts w:hint="cs"/>
                <w:rtl/>
              </w:rPr>
              <w:t>زهرا پرمر</w:t>
            </w:r>
          </w:p>
        </w:tc>
        <w:tc>
          <w:tcPr>
            <w:tcW w:w="7650" w:type="dxa"/>
            <w:vAlign w:val="bottom"/>
          </w:tcPr>
          <w:p w:rsidR="00FD2E91" w:rsidRDefault="00FD2E91" w:rsidP="00F0092B">
            <w:pPr>
              <w:bidi/>
              <w:rPr>
                <w:rFonts w:ascii="Tahoma" w:hAnsi="Tahoma" w:cs="Tahoma"/>
                <w:color w:val="000066"/>
                <w:sz w:val="16"/>
                <w:szCs w:val="16"/>
              </w:rPr>
            </w:pPr>
            <w:r>
              <w:rPr>
                <w:rFonts w:ascii="Tahoma" w:hAnsi="Tahoma" w:cs="Tahoma"/>
                <w:color w:val="000066"/>
                <w:sz w:val="16"/>
                <w:szCs w:val="16"/>
                <w:rtl/>
              </w:rPr>
              <w:t>بررسی تأثیر مداخلۀ آموزشی مبتنی بر الگوي اعتقاد بهداشتی، بر اتخاذ رفتارهای پیشگیری کننده از عقرب گزیدگی در روستاهای منتخب شهرستان لردگان</w:t>
            </w:r>
          </w:p>
        </w:tc>
        <w:tc>
          <w:tcPr>
            <w:tcW w:w="450" w:type="dxa"/>
            <w:vAlign w:val="center"/>
          </w:tcPr>
          <w:p w:rsidR="00FD2E91" w:rsidRDefault="00FD2E91" w:rsidP="00F0092B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14</w:t>
            </w:r>
          </w:p>
        </w:tc>
      </w:tr>
    </w:tbl>
    <w:p w:rsidR="00FD2E91" w:rsidRDefault="00FD2E91" w:rsidP="00FD2E91">
      <w:pPr>
        <w:jc w:val="both"/>
        <w:rPr>
          <w:rtl/>
        </w:rPr>
      </w:pPr>
    </w:p>
    <w:p w:rsidR="00FD2E91" w:rsidRDefault="00FD2E91" w:rsidP="00FD2E91">
      <w:pPr>
        <w:jc w:val="both"/>
        <w:rPr>
          <w:rtl/>
        </w:rPr>
      </w:pPr>
    </w:p>
    <w:p w:rsidR="00FD2E91" w:rsidRDefault="00FD2E91" w:rsidP="00FD2E91">
      <w:pPr>
        <w:jc w:val="both"/>
        <w:rPr>
          <w:rtl/>
        </w:rPr>
      </w:pPr>
    </w:p>
    <w:p w:rsidR="00FD2E91" w:rsidRDefault="00FD2E91" w:rsidP="00FD2E91">
      <w:pPr>
        <w:jc w:val="both"/>
        <w:rPr>
          <w:rtl/>
        </w:rPr>
      </w:pPr>
    </w:p>
    <w:p w:rsidR="00B53F06" w:rsidRDefault="00B53F06"/>
    <w:sectPr w:rsidR="00B53F06" w:rsidSect="00B53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2E91"/>
    <w:rsid w:val="00B53F06"/>
    <w:rsid w:val="00FD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rayane hamrah</dc:creator>
  <cp:keywords/>
  <dc:description/>
  <cp:lastModifiedBy>rayane hamrah</cp:lastModifiedBy>
  <cp:revision>2</cp:revision>
  <dcterms:created xsi:type="dcterms:W3CDTF">2017-03-07T07:14:00Z</dcterms:created>
  <dcterms:modified xsi:type="dcterms:W3CDTF">2017-03-07T07:14:00Z</dcterms:modified>
</cp:coreProperties>
</file>