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A" w:rsidRDefault="005A462A" w:rsidP="005A462A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بسمه تعالي </w:t>
      </w:r>
    </w:p>
    <w:p w:rsidR="00BB7708" w:rsidRDefault="005A462A" w:rsidP="00BB7708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>معاونت تحقيقات و فناوري</w:t>
      </w:r>
      <w:r w:rsidR="00BB770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Pr="005A462A">
        <w:rPr>
          <w:rFonts w:ascii="IranNastaliq" w:hAnsi="IranNastaliq" w:cs="IranNastaliq" w:hint="cs"/>
          <w:sz w:val="28"/>
          <w:szCs w:val="28"/>
          <w:rtl/>
          <w:lang w:bidi="fa-IR"/>
        </w:rPr>
        <w:t>دانشگاه علوم پزشكي شهركرد</w:t>
      </w:r>
    </w:p>
    <w:p w:rsidR="005A462A" w:rsidRDefault="005A462A" w:rsidP="0036413B">
      <w:pPr>
        <w:spacing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>پرسشنامه انتخاب پژوهشگر برتر سال</w:t>
      </w:r>
      <w:r w:rsidR="00157510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</w:t>
      </w: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BB770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36413B">
        <w:rPr>
          <w:rFonts w:ascii="IranNastaliq" w:hAnsi="IranNastaliq" w:cs="IranNastaliq" w:hint="cs"/>
          <w:sz w:val="28"/>
          <w:szCs w:val="28"/>
          <w:rtl/>
          <w:lang w:bidi="fa-IR"/>
        </w:rPr>
        <w:t>1391</w:t>
      </w:r>
    </w:p>
    <w:p w:rsidR="0099711D" w:rsidRDefault="00BB7708" w:rsidP="00E50EA4">
      <w:pPr>
        <w:spacing w:line="240" w:lineRule="auto"/>
        <w:jc w:val="right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E50EA4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نام و نام خانوادگي:</w:t>
      </w:r>
      <w:r w:rsidR="00A97DD6" w:rsidRPr="00E50EA4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         </w:t>
      </w:r>
      <w:r w:rsidR="0016203B"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99711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="0016203B"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E50EA4" w:rsidRPr="00E50EA4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مدرك تحصيلي و رتبه علمي :            </w:t>
      </w:r>
      <w:r w:rsid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99711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E50EA4"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E50EA4" w:rsidRPr="00E50EA4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رشته تخصصي:</w:t>
      </w:r>
    </w:p>
    <w:p w:rsidR="00E50EA4" w:rsidRPr="00E50EA4" w:rsidRDefault="00E50EA4" w:rsidP="00E50EA4">
      <w:pPr>
        <w:spacing w:line="240" w:lineRule="auto"/>
        <w:jc w:val="right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</w:t>
      </w:r>
      <w:r w:rsidRPr="00E50EA4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محل اشتغال:                      </w:t>
      </w:r>
      <w:r w:rsidR="0099711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E50EA4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نوع استخدام:  </w:t>
      </w:r>
      <w:r w:rsidR="0099711D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                       </w:t>
      </w:r>
      <w:r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99711D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E50EA4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آيا تا كنون پژوهشگر برتر شده ايد؟</w:t>
      </w:r>
    </w:p>
    <w:p w:rsidR="00E46E5F" w:rsidRDefault="00E31A2B" w:rsidP="00073052">
      <w:p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*مدارك متقاضيان از مهرماه سال 138</w:t>
      </w:r>
      <w:r w:rsidR="000C08FA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7</w:t>
      </w:r>
      <w:r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تا پايان شهريور سال </w:t>
      </w:r>
      <w:r w:rsidR="000C08FA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1392   </w:t>
      </w:r>
      <w:r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بررسي ميگردند.</w:t>
      </w:r>
      <w:r w:rsidR="00E50EA4">
        <w:rPr>
          <w:rFonts w:ascii="IranNastaliq" w:hAnsi="IranNastaliq" w:cs="B Nazanin"/>
          <w:b/>
          <w:bCs/>
          <w:sz w:val="28"/>
          <w:szCs w:val="28"/>
          <w:lang w:bidi="fa-IR"/>
        </w:rPr>
        <w:t xml:space="preserve">    </w:t>
      </w:r>
      <w:r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بديهي است   مدارك پژوهشگران برتر از بعد از سالي كه انتخاب شده اند بررسي ميگردند.</w:t>
      </w:r>
    </w:p>
    <w:p w:rsidR="00D1570A" w:rsidRDefault="00D1570A" w:rsidP="000C08FA">
      <w:p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* مدارك روساي مراكز تحقيقاتي كه بيش از دو سال س</w:t>
      </w:r>
      <w:r w:rsidR="006F5D4F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بقه تاسيس دارند از مهرماه سال 90 تا پايان شهريور </w:t>
      </w:r>
      <w:r w:rsidR="000C08FA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92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م</w:t>
      </w:r>
      <w:r w:rsidR="006F5D4F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ش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روط به </w:t>
      </w:r>
      <w:r w:rsidR="006F5D4F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ارائه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A12B6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3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مقاله چاپ شده در مجلات ايندكس شده </w:t>
      </w:r>
      <w:r w:rsidR="00792191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در سايت هاي نوع يك بعنوان نويسنده اول و يا مولف مسئول</w:t>
      </w:r>
      <w:r w:rsidR="00774274">
        <w:rPr>
          <w:rFonts w:ascii="IranNastaliq" w:hAnsi="IranNastaliq" w:cs="B Nazanin"/>
          <w:b/>
          <w:bCs/>
          <w:sz w:val="28"/>
          <w:szCs w:val="28"/>
          <w:lang w:bidi="fa-IR"/>
        </w:rPr>
        <w:t xml:space="preserve"> </w:t>
      </w:r>
      <w:r w:rsidR="0077427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،</w:t>
      </w:r>
      <w:r w:rsidR="009F670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بررسي ميگردند.</w:t>
      </w:r>
    </w:p>
    <w:p w:rsidR="00306892" w:rsidRPr="000D56F4" w:rsidRDefault="00306892" w:rsidP="000B09D3">
      <w:pPr>
        <w:pStyle w:val="ListParagraph"/>
        <w:numPr>
          <w:ilvl w:val="0"/>
          <w:numId w:val="8"/>
        </w:numPr>
        <w:bidi/>
        <w:spacing w:line="240" w:lineRule="auto"/>
        <w:rPr>
          <w:rFonts w:ascii="IranNastaliq" w:hAnsi="IranNastaliq" w:cs="Titr"/>
          <w:b/>
          <w:bCs/>
          <w:sz w:val="28"/>
          <w:szCs w:val="28"/>
          <w:rtl/>
          <w:lang w:bidi="fa-IR"/>
        </w:rPr>
      </w:pPr>
      <w:r w:rsidRPr="000D56F4">
        <w:rPr>
          <w:rFonts w:ascii="IranNastaliq" w:hAnsi="IranNastaliq" w:cs="Titr" w:hint="cs"/>
          <w:b/>
          <w:bCs/>
          <w:sz w:val="28"/>
          <w:szCs w:val="28"/>
          <w:rtl/>
          <w:lang w:bidi="fa-IR"/>
        </w:rPr>
        <w:t xml:space="preserve">مهلت ارسال مدارك تا تاريخ </w:t>
      </w:r>
      <w:r w:rsidR="000B09D3">
        <w:rPr>
          <w:rFonts w:ascii="IranNastaliq" w:hAnsi="IranNastaliq" w:cs="Titr" w:hint="cs"/>
          <w:b/>
          <w:bCs/>
          <w:sz w:val="28"/>
          <w:szCs w:val="28"/>
          <w:u w:val="single"/>
          <w:rtl/>
          <w:lang w:bidi="fa-IR"/>
        </w:rPr>
        <w:t>30</w:t>
      </w:r>
      <w:r w:rsidRPr="000D56F4">
        <w:rPr>
          <w:rFonts w:ascii="IranNastaliq" w:hAnsi="IranNastaliq" w:cs="Titr" w:hint="cs"/>
          <w:b/>
          <w:bCs/>
          <w:sz w:val="28"/>
          <w:szCs w:val="28"/>
          <w:u w:val="single"/>
          <w:rtl/>
          <w:lang w:bidi="fa-IR"/>
        </w:rPr>
        <w:t>/</w:t>
      </w:r>
      <w:r w:rsidR="000B09D3">
        <w:rPr>
          <w:rFonts w:ascii="IranNastaliq" w:hAnsi="IranNastaliq" w:cs="Titr" w:hint="cs"/>
          <w:b/>
          <w:bCs/>
          <w:sz w:val="28"/>
          <w:szCs w:val="28"/>
          <w:u w:val="single"/>
          <w:rtl/>
          <w:lang w:bidi="fa-IR"/>
        </w:rPr>
        <w:t>8</w:t>
      </w:r>
      <w:r w:rsidRPr="000D56F4">
        <w:rPr>
          <w:rFonts w:ascii="IranNastaliq" w:hAnsi="IranNastaliq" w:cs="Titr" w:hint="cs"/>
          <w:b/>
          <w:bCs/>
          <w:sz w:val="28"/>
          <w:szCs w:val="28"/>
          <w:u w:val="single"/>
          <w:rtl/>
          <w:lang w:bidi="fa-IR"/>
        </w:rPr>
        <w:t>/</w:t>
      </w:r>
      <w:r w:rsidR="000D56F4" w:rsidRPr="000D56F4">
        <w:rPr>
          <w:rFonts w:ascii="IranNastaliq" w:hAnsi="IranNastaliq" w:cs="Titr" w:hint="cs"/>
          <w:b/>
          <w:bCs/>
          <w:sz w:val="28"/>
          <w:szCs w:val="28"/>
          <w:u w:val="single"/>
          <w:rtl/>
          <w:lang w:bidi="fa-IR"/>
        </w:rPr>
        <w:t>92</w:t>
      </w:r>
    </w:p>
    <w:p w:rsidR="00E46E5F" w:rsidRPr="00E50EA4" w:rsidRDefault="00E46E5F" w:rsidP="00E50EA4">
      <w:pPr>
        <w:pStyle w:val="ListParagraph"/>
        <w:numPr>
          <w:ilvl w:val="0"/>
          <w:numId w:val="1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چاپ مقا</w:t>
      </w:r>
      <w:r w:rsidR="00E50EA4"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لات علمي در مجلات معتبر انگليسي</w:t>
      </w:r>
      <w:r w:rsidR="00E50EA4" w:rsidRPr="00E50EA4">
        <w:rPr>
          <w:rFonts w:ascii="IranNastaliq" w:hAnsi="IranNastaliq" w:cs="B Nazanin"/>
          <w:b/>
          <w:bCs/>
          <w:sz w:val="28"/>
          <w:szCs w:val="28"/>
          <w:lang w:bidi="fa-IR"/>
        </w:rPr>
        <w:t xml:space="preserve"> </w:t>
      </w:r>
      <w:r w:rsidR="00E50EA4" w:rsidRPr="00753EEB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ISI   </w:t>
      </w:r>
      <w:r w:rsidR="00E50EA4" w:rsidRPr="00E50EA4">
        <w:rPr>
          <w:rFonts w:ascii="IranNastaliq" w:hAnsi="IranNastaliq" w:cs="B Nazanin"/>
          <w:b/>
          <w:bCs/>
          <w:sz w:val="28"/>
          <w:szCs w:val="28"/>
          <w:lang w:bidi="fa-IR"/>
        </w:rPr>
        <w:t xml:space="preserve">   </w:t>
      </w:r>
      <w:r w:rsidR="00E50EA4"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E50EA4" w:rsidRPr="00E50EA4">
        <w:rPr>
          <w:rFonts w:ascii="IranNastaliq" w:hAnsi="IranNastaliq" w:cs="B Nazanin"/>
          <w:b/>
          <w:bCs/>
          <w:sz w:val="28"/>
          <w:szCs w:val="28"/>
          <w:lang w:bidi="fa-IR"/>
        </w:rPr>
        <w:t xml:space="preserve"> </w:t>
      </w:r>
      <w:r w:rsidR="00E50EA4" w:rsidRPr="00E50E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و </w:t>
      </w:r>
      <w:r w:rsidR="00E50EA4" w:rsidRPr="00753EEB">
        <w:rPr>
          <w:rFonts w:asciiTheme="majorBidi" w:hAnsiTheme="majorBidi" w:cstheme="majorBidi"/>
          <w:b/>
          <w:bCs/>
          <w:sz w:val="28"/>
          <w:szCs w:val="28"/>
          <w:lang w:bidi="fa-IR"/>
        </w:rPr>
        <w:t>Pub Med</w:t>
      </w:r>
      <w:r w:rsidR="00753EE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تا 5 امتياز</w:t>
      </w:r>
    </w:p>
    <w:tbl>
      <w:tblPr>
        <w:tblStyle w:val="TableGrid"/>
        <w:tblW w:w="0" w:type="auto"/>
        <w:tblLook w:val="04A0"/>
      </w:tblPr>
      <w:tblGrid>
        <w:gridCol w:w="1440"/>
        <w:gridCol w:w="1438"/>
        <w:gridCol w:w="1441"/>
        <w:gridCol w:w="1441"/>
        <w:gridCol w:w="1447"/>
        <w:gridCol w:w="1447"/>
        <w:gridCol w:w="1444"/>
        <w:gridCol w:w="2407"/>
        <w:gridCol w:w="671"/>
      </w:tblGrid>
      <w:tr w:rsidR="00E31A2B" w:rsidRPr="00E50EA4" w:rsidTr="00306892">
        <w:trPr>
          <w:cantSplit/>
          <w:trHeight w:val="906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E50EA4" w:rsidRDefault="00E31A2B" w:rsidP="00E46E5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E50EA4" w:rsidRDefault="00E31A2B" w:rsidP="00E46E5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E50EA4" w:rsidRDefault="00E31A2B" w:rsidP="00E46E5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و تاريخ چاپ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E50EA4" w:rsidRDefault="00E31A2B" w:rsidP="00E46E5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 نشريه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E50EA4" w:rsidRDefault="00E31A2B" w:rsidP="00E46E5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چندمين نفر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E50EA4" w:rsidRDefault="00E31A2B" w:rsidP="00E46E5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همكاران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E50EA4" w:rsidRDefault="00E31A2B" w:rsidP="00E46E5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مولف مسئول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E50EA4" w:rsidRDefault="00E31A2B" w:rsidP="00E46E5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E50EA4" w:rsidRDefault="008D4BF1" w:rsidP="008D4BF1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8D4BF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E50EA4" w:rsidRPr="00E50EA4" w:rsidTr="00306892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EA4" w:rsidRPr="00753EEB" w:rsidRDefault="00E50EA4" w:rsidP="00E46E5F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EA4" w:rsidRPr="00753EEB" w:rsidRDefault="00E50EA4" w:rsidP="00E46E5F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EA4" w:rsidRPr="00753EEB" w:rsidRDefault="00E50EA4" w:rsidP="00E46E5F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EA4" w:rsidRPr="00753EEB" w:rsidRDefault="00E50EA4" w:rsidP="00E46E5F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EA4" w:rsidRPr="00753EEB" w:rsidRDefault="00E50EA4" w:rsidP="00E46E5F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EA4" w:rsidRPr="00753EEB" w:rsidRDefault="00E50EA4" w:rsidP="00E46E5F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EA4" w:rsidRPr="00753EEB" w:rsidRDefault="00E50EA4" w:rsidP="00E46E5F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EA4" w:rsidRPr="00753EEB" w:rsidRDefault="00E50EA4" w:rsidP="00E46E5F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EA4" w:rsidRPr="00753EEB" w:rsidRDefault="00E50EA4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E31A2B" w:rsidRPr="00E50EA4" w:rsidTr="00306892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753EEB" w:rsidRDefault="00E31A2B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753EEB" w:rsidRDefault="00E31A2B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753EEB" w:rsidRDefault="00E31A2B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753EEB" w:rsidRDefault="00E31A2B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753EEB" w:rsidRDefault="00E31A2B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753EEB" w:rsidRDefault="00E31A2B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753EEB" w:rsidRDefault="00E31A2B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753EEB" w:rsidRDefault="00E31A2B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2B" w:rsidRPr="00753EEB" w:rsidRDefault="00E31A2B" w:rsidP="00A97DD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E50EA4" w:rsidRDefault="00E50EA4" w:rsidP="00E50EA4">
      <w:pPr>
        <w:pStyle w:val="ListParagraph"/>
        <w:numPr>
          <w:ilvl w:val="0"/>
          <w:numId w:val="1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lastRenderedPageBreak/>
        <w:t xml:space="preserve">چاپ مقالات علمي در مجلات علمي پژوهشي </w:t>
      </w:r>
      <w:r w:rsidR="00753EE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كه در نمايه هاي نوع دو ثبت ميشوند تا </w:t>
      </w:r>
      <w:r w:rsidR="00753EEB" w:rsidRPr="001A12B6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5/3</w:t>
      </w:r>
      <w:r w:rsidR="00753EE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امتياز</w:t>
      </w:r>
    </w:p>
    <w:tbl>
      <w:tblPr>
        <w:tblStyle w:val="TableGrid"/>
        <w:tblW w:w="0" w:type="auto"/>
        <w:tblLook w:val="04A0"/>
      </w:tblPr>
      <w:tblGrid>
        <w:gridCol w:w="1440"/>
        <w:gridCol w:w="1438"/>
        <w:gridCol w:w="1441"/>
        <w:gridCol w:w="1441"/>
        <w:gridCol w:w="1447"/>
        <w:gridCol w:w="1447"/>
        <w:gridCol w:w="1444"/>
        <w:gridCol w:w="2407"/>
        <w:gridCol w:w="671"/>
      </w:tblGrid>
      <w:tr w:rsidR="00753EEB" w:rsidRPr="00E50EA4" w:rsidTr="00352589">
        <w:trPr>
          <w:trHeight w:val="762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و تاريخ چاپ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 نشريه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چندمين نفر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همكاران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مولف مسئول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8D4BF1" w:rsidP="005568E5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8D4BF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753EEB" w:rsidRPr="00E50EA4" w:rsidTr="00352589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753EEB" w:rsidRDefault="00753EEB" w:rsidP="00753EEB">
      <w:pPr>
        <w:pStyle w:val="ListParagraph"/>
        <w:numPr>
          <w:ilvl w:val="0"/>
          <w:numId w:val="1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مقالات  چاپ شده در مجلات علمي پژوهشي كه در ساير نمايه هاي بين المللي ثبت ميشوند تا </w:t>
      </w:r>
      <w:r w:rsidRPr="001A12B6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3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امتياز</w:t>
      </w:r>
    </w:p>
    <w:tbl>
      <w:tblPr>
        <w:tblStyle w:val="TableGrid"/>
        <w:tblW w:w="0" w:type="auto"/>
        <w:tblLook w:val="04A0"/>
      </w:tblPr>
      <w:tblGrid>
        <w:gridCol w:w="1440"/>
        <w:gridCol w:w="1438"/>
        <w:gridCol w:w="1441"/>
        <w:gridCol w:w="1441"/>
        <w:gridCol w:w="1447"/>
        <w:gridCol w:w="1447"/>
        <w:gridCol w:w="1444"/>
        <w:gridCol w:w="2407"/>
        <w:gridCol w:w="671"/>
      </w:tblGrid>
      <w:tr w:rsidR="00753EEB" w:rsidRPr="00E50EA4" w:rsidTr="00352589">
        <w:trPr>
          <w:trHeight w:val="762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و تاريخ چاپ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 نشريه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چندمين نفر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همكاران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مولف مسئول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8D4BF1" w:rsidP="005568E5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8D4BF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753EEB" w:rsidRPr="00E50EA4" w:rsidTr="00352589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753EEB" w:rsidRDefault="00753EEB" w:rsidP="00753EEB">
      <w:pPr>
        <w:pStyle w:val="ListParagraph"/>
        <w:numPr>
          <w:ilvl w:val="0"/>
          <w:numId w:val="1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مقالات چاپ شده در مجلات علمي پژوهشي كه در هيچ نمايه هاي ثبت نميشود. تا </w:t>
      </w:r>
      <w:r w:rsidRPr="001A12B6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2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امتياز</w:t>
      </w:r>
    </w:p>
    <w:tbl>
      <w:tblPr>
        <w:tblStyle w:val="TableGrid"/>
        <w:tblW w:w="0" w:type="auto"/>
        <w:tblLook w:val="04A0"/>
      </w:tblPr>
      <w:tblGrid>
        <w:gridCol w:w="1440"/>
        <w:gridCol w:w="1438"/>
        <w:gridCol w:w="1441"/>
        <w:gridCol w:w="1441"/>
        <w:gridCol w:w="1447"/>
        <w:gridCol w:w="1447"/>
        <w:gridCol w:w="1444"/>
        <w:gridCol w:w="2407"/>
        <w:gridCol w:w="671"/>
      </w:tblGrid>
      <w:tr w:rsidR="00753EEB" w:rsidRPr="00E50EA4" w:rsidTr="00306892">
        <w:trPr>
          <w:trHeight w:val="762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و تاريخ چاپ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 نشريه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چندمين نفر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همكاران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مولف مسئول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E50EA4" w:rsidRDefault="008D4BF1" w:rsidP="005568E5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8D4BF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753EEB" w:rsidRPr="00E50EA4" w:rsidTr="00306892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Pr="00753EEB" w:rsidRDefault="00753EEB" w:rsidP="005568E5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1E58AC" w:rsidRDefault="001E58AC" w:rsidP="00753EEB">
      <w:pPr>
        <w:bidi/>
        <w:spacing w:line="240" w:lineRule="auto"/>
        <w:ind w:left="72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1E58AC" w:rsidRDefault="001E58AC" w:rsidP="001E58AC">
      <w:pPr>
        <w:bidi/>
        <w:spacing w:line="240" w:lineRule="auto"/>
        <w:ind w:left="72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1E58AC" w:rsidRDefault="001E58AC" w:rsidP="001E58AC">
      <w:pPr>
        <w:bidi/>
        <w:spacing w:line="240" w:lineRule="auto"/>
        <w:ind w:left="72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1E58AC" w:rsidRDefault="001E58AC" w:rsidP="001E58AC">
      <w:pPr>
        <w:bidi/>
        <w:spacing w:line="240" w:lineRule="auto"/>
        <w:ind w:left="72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753EEB" w:rsidRPr="00753EEB" w:rsidRDefault="00753EEB" w:rsidP="001E58AC">
      <w:pPr>
        <w:bidi/>
        <w:spacing w:line="240" w:lineRule="auto"/>
        <w:ind w:left="720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lastRenderedPageBreak/>
        <w:t xml:space="preserve">*    </w:t>
      </w:r>
      <w:r w:rsidRPr="00753EE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نحوه امتياز دهي به مقالات</w:t>
      </w:r>
    </w:p>
    <w:tbl>
      <w:tblPr>
        <w:tblStyle w:val="TableGrid"/>
        <w:bidiVisual/>
        <w:tblW w:w="0" w:type="auto"/>
        <w:tblLook w:val="04A0"/>
      </w:tblPr>
      <w:tblGrid>
        <w:gridCol w:w="10728"/>
        <w:gridCol w:w="2448"/>
      </w:tblGrid>
      <w:tr w:rsidR="00753EEB" w:rsidTr="00753EEB"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53EEB" w:rsidRDefault="00753EEB" w:rsidP="00753EEB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امتياز مجلات علمي پژوهشي كه در نمايه هاي بين المللي ذيل ثبت ميشوند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53EEB" w:rsidRDefault="00753EEB" w:rsidP="00753EEB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سقف امتياز</w:t>
            </w:r>
          </w:p>
        </w:tc>
      </w:tr>
      <w:tr w:rsidR="00753EEB" w:rsidTr="00753EEB"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Default="00753EEB" w:rsidP="00753EEB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نمايه هاي نوع يك</w:t>
            </w:r>
          </w:p>
          <w:p w:rsidR="00753EEB" w:rsidRPr="00753EEB" w:rsidRDefault="00753EEB" w:rsidP="00753E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753EEB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ISI  web   of   science  ,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53EEB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medline(Pub med)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Default="00FC79E6" w:rsidP="00FC79E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تا 5 امتياز</w:t>
            </w:r>
          </w:p>
        </w:tc>
      </w:tr>
      <w:tr w:rsidR="00753EEB" w:rsidTr="00753EEB"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Default="00753EEB" w:rsidP="00FC79E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نمايه هاي نوع دو</w:t>
            </w:r>
          </w:p>
          <w:p w:rsidR="00FC79E6" w:rsidRPr="00FC79E6" w:rsidRDefault="00FC79E6" w:rsidP="00FC79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ISC,BIOSIS,Chemical Abstract,Current Contents,EMBASE,Scopus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Default="00FC79E6" w:rsidP="00FC79E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تا 5/3 امتياز</w:t>
            </w:r>
          </w:p>
        </w:tc>
      </w:tr>
      <w:tr w:rsidR="00753EEB" w:rsidTr="00753EEB"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Default="00FC79E6" w:rsidP="00FC79E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ساير نمايه هاي بين المللي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EEB" w:rsidRDefault="00A64779" w:rsidP="00FC79E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تا 3 امتياز</w:t>
            </w:r>
          </w:p>
        </w:tc>
      </w:tr>
      <w:tr w:rsidR="00FC79E6" w:rsidTr="00753EEB"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9E6" w:rsidRDefault="00FC79E6" w:rsidP="00FC79E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در صورتيكه مجله در هيچ نمايه اي ثبت نشود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79E6" w:rsidRDefault="00A64779" w:rsidP="00FC79E6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تا 2 امتياز</w:t>
            </w:r>
          </w:p>
        </w:tc>
      </w:tr>
    </w:tbl>
    <w:p w:rsidR="00486DFE" w:rsidRPr="005A462A" w:rsidRDefault="00486DFE" w:rsidP="00E50EA4">
      <w:pPr>
        <w:bidi/>
        <w:spacing w:line="240" w:lineRule="auto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*    نحوه محاسبه و توزيع امتياز براي فعاليت هاي پژوهشي و آموزشي مشترك</w:t>
      </w:r>
    </w:p>
    <w:tbl>
      <w:tblPr>
        <w:tblStyle w:val="TableGrid"/>
        <w:bidiVisual/>
        <w:tblW w:w="0" w:type="auto"/>
        <w:tblLook w:val="04A0"/>
      </w:tblPr>
      <w:tblGrid>
        <w:gridCol w:w="1548"/>
        <w:gridCol w:w="4320"/>
        <w:gridCol w:w="3960"/>
        <w:gridCol w:w="3060"/>
      </w:tblGrid>
      <w:tr w:rsidR="005B0BF4" w:rsidTr="001E58AC">
        <w:trPr>
          <w:trHeight w:val="411"/>
        </w:trPr>
        <w:tc>
          <w:tcPr>
            <w:tcW w:w="15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B0BF4" w:rsidRPr="001E58AC" w:rsidRDefault="005B0BF4" w:rsidP="004B7499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58A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همكاران</w:t>
            </w:r>
          </w:p>
        </w:tc>
        <w:tc>
          <w:tcPr>
            <w:tcW w:w="8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B0BF4" w:rsidRPr="004B7499" w:rsidRDefault="005B0BF4" w:rsidP="004B7499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سهم هر يك از همكاران از امتياز مربوطه</w:t>
            </w: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B0BF4" w:rsidRPr="001E58AC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58A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مجموع ضرايب</w:t>
            </w:r>
          </w:p>
        </w:tc>
      </w:tr>
      <w:tr w:rsidR="005B0BF4" w:rsidTr="001E58AC">
        <w:trPr>
          <w:trHeight w:val="213"/>
        </w:trPr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B0BF4" w:rsidRPr="00486DFE" w:rsidRDefault="005B0BF4" w:rsidP="005B0BF4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B0BF4" w:rsidRDefault="005B0BF4" w:rsidP="005B0BF4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B0BF4" w:rsidRDefault="005B0BF4" w:rsidP="005B0BF4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بقيه همكاران</w:t>
            </w:r>
          </w:p>
        </w:tc>
        <w:tc>
          <w:tcPr>
            <w:tcW w:w="30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B0BF4" w:rsidTr="005B0BF4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0BF4" w:rsidRPr="00486DFE" w:rsidRDefault="005B0BF4" w:rsidP="005B0BF4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100 %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----------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B0BF4" w:rsidTr="005B0BF4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5B0BF4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90 %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60 %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150%</w:t>
            </w:r>
          </w:p>
        </w:tc>
      </w:tr>
      <w:tr w:rsidR="005B0BF4" w:rsidTr="005B0BF4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5B0BF4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80%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50% 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180%</w:t>
            </w:r>
          </w:p>
        </w:tc>
      </w:tr>
      <w:tr w:rsidR="005B0BF4" w:rsidTr="005B0BF4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5B0BF4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70% 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40%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190%</w:t>
            </w:r>
          </w:p>
        </w:tc>
      </w:tr>
      <w:tr w:rsidR="005B0BF4" w:rsidTr="005B0BF4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5B0BF4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60 %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30%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180%</w:t>
            </w:r>
          </w:p>
        </w:tc>
      </w:tr>
      <w:tr w:rsidR="005B0BF4" w:rsidTr="005B0BF4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Default="005B0BF4" w:rsidP="005B0BF4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6 و بالاتر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50 %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25%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BF4" w:rsidRPr="00486DFE" w:rsidRDefault="005B0BF4" w:rsidP="00486DFE">
            <w:pPr>
              <w:bidi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175%</w:t>
            </w:r>
          </w:p>
        </w:tc>
      </w:tr>
    </w:tbl>
    <w:p w:rsidR="00704B41" w:rsidRDefault="00704B41" w:rsidP="00704B41">
      <w:pPr>
        <w:bidi/>
        <w:spacing w:line="240" w:lineRule="auto"/>
        <w:ind w:left="72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*    براي نويسنده مسئول 80% امتياز نفر اول </w:t>
      </w:r>
      <w:r w:rsidR="007419A4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در نظر گرفته ميشود.</w:t>
      </w:r>
    </w:p>
    <w:p w:rsidR="001E58AC" w:rsidRDefault="001E58AC" w:rsidP="001E58AC">
      <w:pPr>
        <w:bidi/>
        <w:spacing w:line="240" w:lineRule="auto"/>
        <w:ind w:left="72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F0070B" w:rsidRDefault="00F0070B" w:rsidP="00F0070B">
      <w:p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lastRenderedPageBreak/>
        <w:t>2- طرح هاي تحقيقاتي</w:t>
      </w:r>
      <w:r w:rsidR="006F5D4F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6F5D4F" w:rsidRPr="006F5D4F">
        <w:rPr>
          <w:rFonts w:ascii="IranNastaliq" w:hAnsi="IranNastaliq" w:cs="B Nazanin" w:hint="cs"/>
          <w:sz w:val="28"/>
          <w:szCs w:val="28"/>
          <w:rtl/>
          <w:lang w:bidi="fa-IR"/>
        </w:rPr>
        <w:t>( صرفا براي دانشجويان و كارشناسان غير هيئت علمي)</w:t>
      </w:r>
    </w:p>
    <w:p w:rsidR="00F0070B" w:rsidRDefault="00F0070B" w:rsidP="00F0070B">
      <w:p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مجري طرح هاي تحقيقاتي مصوب </w:t>
      </w:r>
      <w:r w:rsidRPr="001A12B6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5/.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و حداكثر </w:t>
      </w:r>
      <w:r w:rsidRPr="001A12B6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2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امتياز</w:t>
      </w:r>
    </w:p>
    <w:p w:rsidR="00F0070B" w:rsidRDefault="00F0070B" w:rsidP="00F0070B">
      <w:p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تبصره:</w:t>
      </w:r>
    </w:p>
    <w:p w:rsidR="00F0070B" w:rsidRDefault="00F0070B" w:rsidP="00F0070B">
      <w:pPr>
        <w:pStyle w:val="ListParagraph"/>
        <w:numPr>
          <w:ilvl w:val="0"/>
          <w:numId w:val="4"/>
        </w:numPr>
        <w:bidi/>
        <w:spacing w:line="240" w:lineRule="auto"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طرح هاي تحقيقاتي براي اعضاي محترم هيات علمي هيچ امتيازي ندارد.</w:t>
      </w:r>
    </w:p>
    <w:p w:rsidR="00F0070B" w:rsidRDefault="00F0070B" w:rsidP="0009695A">
      <w:pPr>
        <w:pStyle w:val="ListParagraph"/>
        <w:numPr>
          <w:ilvl w:val="0"/>
          <w:numId w:val="4"/>
        </w:numPr>
        <w:bidi/>
        <w:spacing w:line="240" w:lineRule="auto"/>
        <w:rPr>
          <w:rFonts w:ascii="IranNastaliq" w:hAnsi="IranNastaliq" w:cs="B Nazanin"/>
          <w:sz w:val="28"/>
          <w:szCs w:val="28"/>
          <w:lang w:bidi="fa-IR"/>
        </w:rPr>
      </w:pPr>
      <w:r w:rsidRPr="000969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به ازاي هر </w:t>
      </w:r>
      <w:r w:rsidRPr="0009695A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 xml:space="preserve">000/000/50 </w:t>
      </w:r>
      <w:r w:rsidRPr="000969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ريال </w:t>
      </w:r>
      <w:r w:rsidR="0009695A" w:rsidRPr="000969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جذب منابع مالي خارج از دانشگاه در حيطه اجراي طرح هاي تحقيقاتي </w:t>
      </w:r>
      <w:r w:rsidR="0009695A" w:rsidRPr="0009695A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 xml:space="preserve">1 </w:t>
      </w:r>
      <w:r w:rsidR="0009695A" w:rsidRPr="000969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(يك ) امتياز  حداكثر </w:t>
      </w:r>
      <w:r w:rsidR="0009695A" w:rsidRPr="0009695A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5</w:t>
      </w:r>
      <w:r w:rsidR="0009695A" w:rsidRPr="000969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(پنج) امتياز.</w:t>
      </w:r>
    </w:p>
    <w:tbl>
      <w:tblPr>
        <w:tblStyle w:val="TableGrid"/>
        <w:tblW w:w="0" w:type="auto"/>
        <w:tblLook w:val="04A0"/>
      </w:tblPr>
      <w:tblGrid>
        <w:gridCol w:w="1098"/>
        <w:gridCol w:w="1620"/>
        <w:gridCol w:w="1350"/>
        <w:gridCol w:w="1440"/>
        <w:gridCol w:w="1812"/>
        <w:gridCol w:w="5028"/>
        <w:gridCol w:w="747"/>
      </w:tblGrid>
      <w:tr w:rsidR="0009695A" w:rsidRPr="00E50EA4" w:rsidTr="0009695A">
        <w:trPr>
          <w:trHeight w:val="573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E50EA4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E50EA4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همكاران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E50EA4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تاريخ خاتمه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E50EA4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تاريخ تصويب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E50EA4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مجري طرح</w:t>
            </w:r>
          </w:p>
        </w:tc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E50EA4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E50EA4" w:rsidRDefault="0009695A" w:rsidP="00CD48F6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</w:tr>
      <w:tr w:rsidR="0009695A" w:rsidRPr="00753EEB" w:rsidTr="0009695A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753EEB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753EEB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753EEB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753EEB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753EEB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753EEB" w:rsidRDefault="0009695A" w:rsidP="00CD48F6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95A" w:rsidRPr="00753EEB" w:rsidRDefault="0009695A" w:rsidP="00CD48F6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FF22D8" w:rsidRDefault="00FF22D8" w:rsidP="00DF5F37">
      <w:p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lang w:bidi="fa-IR"/>
        </w:rPr>
        <w:t>3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- مقالات ارائه شده در كنفرانس هاي داخلي و خارجي به صورت خلاصه مقاله </w:t>
      </w:r>
      <w:r w:rsidRPr="00FF22D8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1</w:t>
      </w:r>
      <w:r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2C6BCF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امتياز و مقاله تحليلي </w:t>
      </w:r>
      <w:r w:rsidRPr="00FF22D8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5/1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1A12B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امتياز.</w:t>
      </w:r>
    </w:p>
    <w:tbl>
      <w:tblPr>
        <w:tblStyle w:val="TableGrid"/>
        <w:tblW w:w="0" w:type="auto"/>
        <w:tblLook w:val="04A0"/>
      </w:tblPr>
      <w:tblGrid>
        <w:gridCol w:w="1098"/>
        <w:gridCol w:w="1620"/>
        <w:gridCol w:w="1612"/>
        <w:gridCol w:w="1446"/>
        <w:gridCol w:w="1262"/>
        <w:gridCol w:w="1629"/>
        <w:gridCol w:w="3681"/>
        <w:gridCol w:w="810"/>
      </w:tblGrid>
      <w:tr w:rsidR="00FF22D8" w:rsidRPr="00E50EA4" w:rsidTr="00FF22D8">
        <w:trPr>
          <w:trHeight w:val="762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محل كنفرانس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تاريخ كنفرانس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كنفرانس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همكاران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نويسنده</w:t>
            </w:r>
          </w:p>
        </w:tc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8D4BF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FF22D8" w:rsidRPr="00753EEB" w:rsidTr="00FF22D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FF22D8" w:rsidRDefault="00DF5F37" w:rsidP="00DF5F37">
      <w:p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4-</w:t>
      </w:r>
      <w:r w:rsidR="00FF22D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اكتشافات و اختراعات ثبت شده با تاييد مراجع علمي كشور و شوراي </w:t>
      </w:r>
      <w:r w:rsidR="00FF22D8" w:rsidRPr="0035258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پژوهشي</w:t>
      </w:r>
      <w:r w:rsidR="00FF22D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دانشگاه  </w:t>
      </w:r>
      <w:r w:rsidR="00FF22D8" w:rsidRPr="00FF22D8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15</w:t>
      </w:r>
      <w:r w:rsidR="00FF22D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امتياز</w:t>
      </w:r>
    </w:p>
    <w:p w:rsidR="00352589" w:rsidRDefault="00352589" w:rsidP="00352589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اختراع منتج از طرح (شرط لازم)</w:t>
      </w:r>
      <w:r w:rsidR="000C30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3 امتياز                                                                          </w:t>
      </w:r>
    </w:p>
    <w:p w:rsidR="00352589" w:rsidRDefault="00352589" w:rsidP="00352589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گواهي ثبت اختراع</w:t>
      </w:r>
      <w:r w:rsidR="000C30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1 امتياز</w:t>
      </w:r>
    </w:p>
    <w:p w:rsidR="00352589" w:rsidRDefault="00352589" w:rsidP="00352589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مقاله منتج از اختراع</w:t>
      </w:r>
      <w:r w:rsidR="000C30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1 امتياز</w:t>
      </w:r>
    </w:p>
    <w:p w:rsidR="00352589" w:rsidRDefault="00352589" w:rsidP="00352589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تاييديه وزارت بهداشت</w:t>
      </w:r>
      <w:r w:rsidR="000C30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7 امتياز</w:t>
      </w:r>
    </w:p>
    <w:p w:rsidR="00352589" w:rsidRDefault="00352589" w:rsidP="00352589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تاييديه مراكز تحقيقاتي و موسسات دانشگاهي</w:t>
      </w:r>
      <w:r w:rsidR="000C30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1 امتياز</w:t>
      </w:r>
    </w:p>
    <w:p w:rsidR="000C30EE" w:rsidRDefault="000C30EE" w:rsidP="000C30EE">
      <w:pPr>
        <w:pStyle w:val="ListParagraph"/>
        <w:numPr>
          <w:ilvl w:val="0"/>
          <w:numId w:val="6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lastRenderedPageBreak/>
        <w:t xml:space="preserve">تاييديه جشنواره هاي معتبر (جشنواره منطقه اي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جشنواره رازي و جشنواره خوارزمي يا بين المللي)</w:t>
      </w:r>
      <w:r w:rsidR="003D786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1 امتياز</w:t>
      </w:r>
    </w:p>
    <w:p w:rsidR="000C30EE" w:rsidRPr="00352589" w:rsidRDefault="000C30EE" w:rsidP="000C30EE">
      <w:pPr>
        <w:pStyle w:val="ListParagraph"/>
        <w:numPr>
          <w:ilvl w:val="0"/>
          <w:numId w:val="7"/>
        </w:numPr>
        <w:bidi/>
        <w:spacing w:line="240" w:lineRule="auto"/>
        <w:rPr>
          <w:rFonts w:ascii="IranNastaliq" w:hAnsi="IranNastaliq" w:cs="B Nazanin"/>
          <w:b/>
          <w:bCs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تبصره: درصد حق مالكيت در امتياز كل كسب شده ( از 15 امتياز) ضرب و امتياز نهايي محاسبه ميگردد.</w:t>
      </w:r>
    </w:p>
    <w:tbl>
      <w:tblPr>
        <w:tblStyle w:val="TableGrid"/>
        <w:tblW w:w="0" w:type="auto"/>
        <w:tblLook w:val="04A0"/>
      </w:tblPr>
      <w:tblGrid>
        <w:gridCol w:w="1098"/>
        <w:gridCol w:w="1446"/>
        <w:gridCol w:w="1262"/>
        <w:gridCol w:w="1629"/>
        <w:gridCol w:w="6913"/>
        <w:gridCol w:w="810"/>
      </w:tblGrid>
      <w:tr w:rsidR="00FF22D8" w:rsidRPr="00E50EA4" w:rsidTr="00FF22D8">
        <w:trPr>
          <w:trHeight w:val="762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تاريخ اكتشاف يا اختراع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مرجع ثبت كننده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مكتشف يا مخترع</w:t>
            </w:r>
          </w:p>
        </w:tc>
        <w:tc>
          <w:tcPr>
            <w:tcW w:w="6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اكتشاف يا اختراع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E50EA4" w:rsidRDefault="00FF22D8" w:rsidP="00BE134A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8D4BF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FF22D8" w:rsidRPr="00753EEB" w:rsidTr="00FF22D8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2D8" w:rsidRPr="00753EEB" w:rsidRDefault="00FF22D8" w:rsidP="00BE134A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FF22D8" w:rsidRDefault="00FF22D8" w:rsidP="00FF22D8">
      <w:pPr>
        <w:bidi/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5-عضويت و شركت در جلسات شوراي پژوهشي،كميته اخلاق،كميته مالي</w:t>
      </w:r>
      <w:r w:rsidR="00541F7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،</w:t>
      </w:r>
      <w:r w:rsidR="00541F7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شوراي انتشارات</w:t>
      </w:r>
      <w:r w:rsidR="00541F7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، شوراي پژوهشي مراكز تحقيقاتي ، شوراي پژوهشي دانشكده ها و بيمارستانها ، كميته تحقيقات دانشجويي و كليه كميته هاي </w:t>
      </w:r>
      <w:r w:rsidR="00541F79">
        <w:rPr>
          <w:rFonts w:asciiTheme="majorBidi" w:hAnsiTheme="majorBidi" w:cstheme="majorBidi"/>
          <w:b/>
          <w:bCs/>
          <w:sz w:val="28"/>
          <w:szCs w:val="28"/>
          <w:lang w:bidi="fa-IR"/>
        </w:rPr>
        <w:t>H.S.R</w:t>
      </w:r>
      <w:r w:rsidR="00541F7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به ازاي هر </w:t>
      </w:r>
      <w:r w:rsidR="00541F79" w:rsidRPr="00541F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60</w:t>
      </w:r>
      <w:r w:rsidR="00541F7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ساعت  </w:t>
      </w:r>
      <w:r w:rsidR="00541F79" w:rsidRPr="00541F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1</w:t>
      </w:r>
      <w:r w:rsidR="00541F7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امتياز حداكثر  </w:t>
      </w:r>
      <w:r w:rsidR="00541F79" w:rsidRPr="00541F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5</w:t>
      </w:r>
      <w:r w:rsidR="00541F79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امتياز.</w:t>
      </w:r>
    </w:p>
    <w:tbl>
      <w:tblPr>
        <w:tblStyle w:val="TableGrid"/>
        <w:tblW w:w="0" w:type="auto"/>
        <w:tblLook w:val="04A0"/>
      </w:tblPr>
      <w:tblGrid>
        <w:gridCol w:w="1098"/>
        <w:gridCol w:w="1446"/>
        <w:gridCol w:w="1262"/>
        <w:gridCol w:w="2872"/>
        <w:gridCol w:w="5670"/>
        <w:gridCol w:w="810"/>
      </w:tblGrid>
      <w:tr w:rsidR="00E56779" w:rsidRPr="00E50EA4" w:rsidTr="00E56779">
        <w:trPr>
          <w:trHeight w:val="762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E50EA4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E50EA4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سابقه عضويت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E50EA4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محل صدور مجوز</w:t>
            </w:r>
          </w:p>
        </w:tc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E50EA4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موضوع فعاليت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E50EA4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تشكل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E50EA4" w:rsidRDefault="00E56779" w:rsidP="00BE134A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8D4BF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E56779" w:rsidRPr="00753EEB" w:rsidTr="00E56779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753EEB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753EEB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753EEB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753EEB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753EEB" w:rsidRDefault="00E56779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779" w:rsidRPr="00753EEB" w:rsidRDefault="00E56779" w:rsidP="00BE134A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541F79" w:rsidRDefault="00E56779" w:rsidP="00E56779">
      <w:pPr>
        <w:bidi/>
        <w:spacing w:line="240" w:lineRule="auto"/>
        <w:ind w:left="36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6</w:t>
      </w:r>
      <w:r w:rsidRPr="00E5677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كتب تاليفي</w:t>
      </w:r>
    </w:p>
    <w:p w:rsidR="00E56779" w:rsidRDefault="00E56779" w:rsidP="00E56779">
      <w:pPr>
        <w:bidi/>
        <w:spacing w:line="240" w:lineRule="auto"/>
        <w:ind w:left="36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امتياز كتب تاليفي بر اساس آيين نامه ارزشيابي معاونت تحقيقات و فناوري وزارت متبوع به شرح زير تعيين گرديد و حداكثر امتياز </w:t>
      </w:r>
      <w:r w:rsidRPr="00E56779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5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56779" w:rsidRPr="00DF5F37" w:rsidRDefault="00E56779" w:rsidP="00145097">
      <w:pPr>
        <w:pStyle w:val="ListParagraph"/>
        <w:numPr>
          <w:ilvl w:val="0"/>
          <w:numId w:val="4"/>
        </w:numPr>
        <w:bidi/>
        <w:spacing w:line="240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DF5F3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الف: هر 1%  رفرنس از تحقيقات مولف  5/. ( پنج دهم) امتياز و حداكثر </w:t>
      </w:r>
      <w:r w:rsidR="00145097">
        <w:rPr>
          <w:rFonts w:ascii="IranNastaliq" w:hAnsi="IranNastaliq" w:cs="B Nazanin" w:hint="cs"/>
          <w:sz w:val="28"/>
          <w:szCs w:val="28"/>
          <w:u w:val="single"/>
          <w:rtl/>
          <w:lang w:bidi="fa-IR"/>
        </w:rPr>
        <w:t>5</w:t>
      </w:r>
      <w:r w:rsidRPr="00DF5F3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امتياز</w:t>
      </w:r>
      <w:r w:rsidR="003C6AD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( اين امتياز شرطي است)</w:t>
      </w:r>
    </w:p>
    <w:p w:rsidR="00E56779" w:rsidRPr="00DF5F37" w:rsidRDefault="00E56779" w:rsidP="00DF5F37">
      <w:pPr>
        <w:pStyle w:val="ListParagraph"/>
        <w:numPr>
          <w:ilvl w:val="0"/>
          <w:numId w:val="4"/>
        </w:numPr>
        <w:bidi/>
        <w:spacing w:line="240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DF5F3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ب: هر 100  صفحه قطع وزيري  </w:t>
      </w:r>
      <w:r w:rsidRPr="001A12B6">
        <w:rPr>
          <w:rFonts w:ascii="IranNastaliq" w:hAnsi="IranNastaliq" w:cs="B Nazanin" w:hint="cs"/>
          <w:sz w:val="28"/>
          <w:szCs w:val="28"/>
          <w:u w:val="single"/>
          <w:rtl/>
          <w:lang w:bidi="fa-IR"/>
        </w:rPr>
        <w:t>2</w:t>
      </w:r>
      <w:r w:rsidRPr="00DF5F3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امتياز</w:t>
      </w:r>
    </w:p>
    <w:p w:rsidR="00E56779" w:rsidRPr="00DF5F37" w:rsidRDefault="00E56779" w:rsidP="00DF5F37">
      <w:pPr>
        <w:pStyle w:val="ListParagraph"/>
        <w:numPr>
          <w:ilvl w:val="0"/>
          <w:numId w:val="4"/>
        </w:numPr>
        <w:bidi/>
        <w:spacing w:line="240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DF5F37">
        <w:rPr>
          <w:rFonts w:ascii="IranNastaliq" w:hAnsi="IranNastaliq" w:cs="B Nazanin" w:hint="cs"/>
          <w:sz w:val="28"/>
          <w:szCs w:val="28"/>
          <w:rtl/>
          <w:lang w:bidi="fa-IR"/>
        </w:rPr>
        <w:t>ج: از 100 صفحه به بعد يك دوم امتياز تعلق ميگيرد.</w:t>
      </w:r>
    </w:p>
    <w:p w:rsidR="00E56779" w:rsidRPr="00DF5F37" w:rsidRDefault="00E56779" w:rsidP="00DF5F37">
      <w:pPr>
        <w:pStyle w:val="ListParagraph"/>
        <w:numPr>
          <w:ilvl w:val="0"/>
          <w:numId w:val="4"/>
        </w:numPr>
        <w:bidi/>
        <w:spacing w:line="240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DF5F3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حداكثر امتياز به بند ب و ج  </w:t>
      </w:r>
      <w:r w:rsidRPr="001A12B6">
        <w:rPr>
          <w:rFonts w:ascii="IranNastaliq" w:hAnsi="IranNastaliq" w:cs="B Nazanin" w:hint="cs"/>
          <w:sz w:val="28"/>
          <w:szCs w:val="28"/>
          <w:u w:val="single"/>
          <w:rtl/>
          <w:lang w:bidi="fa-IR"/>
        </w:rPr>
        <w:t>3</w:t>
      </w:r>
      <w:r w:rsidRPr="00DF5F3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امتياز</w:t>
      </w:r>
    </w:p>
    <w:tbl>
      <w:tblPr>
        <w:tblStyle w:val="TableGrid"/>
        <w:tblW w:w="0" w:type="auto"/>
        <w:tblLook w:val="04A0"/>
      </w:tblPr>
      <w:tblGrid>
        <w:gridCol w:w="1098"/>
        <w:gridCol w:w="1446"/>
        <w:gridCol w:w="2244"/>
        <w:gridCol w:w="1890"/>
        <w:gridCol w:w="5670"/>
        <w:gridCol w:w="810"/>
      </w:tblGrid>
      <w:tr w:rsidR="0015080A" w:rsidRPr="00E50EA4" w:rsidTr="0015080A">
        <w:trPr>
          <w:trHeight w:val="762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E50EA4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E50EA4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صفحات قطع وزيري</w:t>
            </w:r>
          </w:p>
        </w:tc>
        <w:tc>
          <w:tcPr>
            <w:tcW w:w="2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E50EA4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ارجاع نويسنده به پژوهش هاي خود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E50EA4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كل رفرنس ها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E50EA4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E50EA4" w:rsidRDefault="0015080A" w:rsidP="00BE134A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8D4BF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15080A" w:rsidRPr="00753EEB" w:rsidTr="0015080A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753EEB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753EEB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753EEB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753EEB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753EEB" w:rsidRDefault="0015080A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080A" w:rsidRPr="00753EEB" w:rsidRDefault="0015080A" w:rsidP="00BE134A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261810" w:rsidRDefault="00261810" w:rsidP="00261810">
      <w:pPr>
        <w:bidi/>
        <w:spacing w:line="240" w:lineRule="auto"/>
        <w:ind w:left="36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7- داوري پروپوزال طرح هاي تحقيقاتي و گزارش پاياني  و كتاب</w:t>
      </w:r>
      <w:r w:rsidR="00145097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و مقاله در مجله دانشگاه</w:t>
      </w:r>
    </w:p>
    <w:p w:rsidR="00261810" w:rsidRDefault="00261810" w:rsidP="00261810">
      <w:pPr>
        <w:bidi/>
        <w:spacing w:line="240" w:lineRule="auto"/>
        <w:ind w:left="360"/>
        <w:rPr>
          <w:rFonts w:ascii="IranNastaliq" w:hAnsi="IranNastaliq"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به ازاي هر داوري </w:t>
      </w:r>
      <w:r w:rsidRPr="00261810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 xml:space="preserve"> 1/.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(يك دهم) امتياز و حداكثر امتياز </w:t>
      </w:r>
      <w:r w:rsidRPr="00261810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2</w:t>
      </w:r>
    </w:p>
    <w:tbl>
      <w:tblPr>
        <w:tblStyle w:val="TableGrid"/>
        <w:tblW w:w="0" w:type="auto"/>
        <w:tblLook w:val="04A0"/>
      </w:tblPr>
      <w:tblGrid>
        <w:gridCol w:w="1098"/>
        <w:gridCol w:w="1890"/>
        <w:gridCol w:w="8820"/>
        <w:gridCol w:w="1350"/>
      </w:tblGrid>
      <w:tr w:rsidR="00261810" w:rsidRPr="00E50EA4" w:rsidTr="000D56F4">
        <w:trPr>
          <w:trHeight w:val="762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810" w:rsidRPr="00E50EA4" w:rsidRDefault="00261810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E50EA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810" w:rsidRPr="00E50EA4" w:rsidRDefault="00261810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تعداد داوري</w:t>
            </w:r>
          </w:p>
        </w:tc>
        <w:tc>
          <w:tcPr>
            <w:tcW w:w="8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810" w:rsidRPr="00E50EA4" w:rsidRDefault="00261810" w:rsidP="00BE134A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 طرح تحقيقاتي و يا گزارش پاياني و يا كتاب داوري شده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810" w:rsidRPr="00E50EA4" w:rsidRDefault="00261810" w:rsidP="00BE134A">
            <w:pPr>
              <w:jc w:val="right"/>
              <w:rPr>
                <w:rFonts w:ascii="IranNastaliq" w:hAnsi="IranNastaliq" w:cs="B Nazanin"/>
                <w:b/>
                <w:bCs/>
                <w:sz w:val="28"/>
                <w:szCs w:val="28"/>
                <w:lang w:bidi="fa-IR"/>
              </w:rPr>
            </w:pPr>
            <w:r w:rsidRPr="008D4BF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261810" w:rsidRPr="00753EEB" w:rsidTr="000D56F4"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810" w:rsidRPr="00753EEB" w:rsidRDefault="00261810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810" w:rsidRPr="00753EEB" w:rsidRDefault="00261810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810" w:rsidRPr="00753EEB" w:rsidRDefault="00261810" w:rsidP="00BE134A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810" w:rsidRPr="00753EEB" w:rsidRDefault="00261810" w:rsidP="00BE134A">
            <w:pPr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8E307B" w:rsidRDefault="008E307B" w:rsidP="000C08FA">
      <w:pPr>
        <w:bidi/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5049F" w:rsidRDefault="000C08FA" w:rsidP="0075049F">
      <w:pPr>
        <w:bidi/>
        <w:spacing w:line="240" w:lineRule="auto"/>
        <w:ind w:left="360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8</w:t>
      </w:r>
      <w:r w:rsidR="0075049F" w:rsidRPr="0075049F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- يك نفر از معاونين </w:t>
      </w:r>
      <w:r w:rsidR="0075049F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و كارشناس مربوطه دانشگاه كه از نتايج تحقيقات </w:t>
      </w:r>
      <w:r w:rsidR="0075049F" w:rsidRPr="0075049F">
        <w:rPr>
          <w:rFonts w:asciiTheme="majorBidi" w:hAnsiTheme="majorBidi" w:cstheme="majorBidi"/>
          <w:b/>
          <w:bCs/>
          <w:sz w:val="28"/>
          <w:szCs w:val="28"/>
          <w:lang w:bidi="fa-IR"/>
        </w:rPr>
        <w:t>H.S.R</w:t>
      </w:r>
      <w:r w:rsidR="0075049F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75049F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75049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در حوزه خود استفاده نموده اند با ارائه مستندات و نسبت تعداد طرح مصوب و ارائه و چاپ مقاله به پرسنل حوزه با تائيد شوراي پژوهشي انتخاب و در هفته پژوهش تقدير ميگردند.</w:t>
      </w:r>
    </w:p>
    <w:p w:rsidR="005152ED" w:rsidRDefault="005152ED" w:rsidP="005152ED">
      <w:pPr>
        <w:bidi/>
        <w:spacing w:line="240" w:lineRule="auto"/>
        <w:ind w:left="36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*</w:t>
      </w:r>
      <w:r w:rsidR="00306892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تعداد پژوهشگران برتر هيئت علمي و غير هيئت علمي و دانشجو به شرح زير تعيين ميگردد.</w:t>
      </w:r>
    </w:p>
    <w:p w:rsidR="00306892" w:rsidRDefault="00306892" w:rsidP="00E17171">
      <w:pPr>
        <w:bidi/>
        <w:spacing w:line="240" w:lineRule="auto"/>
        <w:ind w:left="36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هيئت علمي:  </w:t>
      </w:r>
      <w:r w:rsidR="00E17171">
        <w:rPr>
          <w:rFonts w:ascii="IranNastaliq" w:hAnsi="IranNastaliq" w:cs="B Nazanin" w:hint="cs"/>
          <w:sz w:val="28"/>
          <w:szCs w:val="28"/>
          <w:rtl/>
          <w:lang w:bidi="fa-IR"/>
        </w:rPr>
        <w:t>گروه باليني و پايه 6 نفر از 2 گروه بر اساس بالاترين امتياز</w:t>
      </w:r>
      <w:r w:rsidRPr="00426257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– مربيان 3 نفر</w:t>
      </w:r>
    </w:p>
    <w:p w:rsidR="00306892" w:rsidRDefault="00306892" w:rsidP="00306892">
      <w:pPr>
        <w:bidi/>
        <w:spacing w:line="240" w:lineRule="auto"/>
        <w:ind w:left="360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غير هيئت علمي: </w:t>
      </w:r>
      <w:r w:rsidRPr="0030689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دانشجو 3 نفر </w:t>
      </w:r>
      <w:r w:rsidRPr="0030689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0689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غير هيت علمي 3 نفر</w:t>
      </w:r>
    </w:p>
    <w:tbl>
      <w:tblPr>
        <w:bidiVisual/>
        <w:tblW w:w="0" w:type="auto"/>
        <w:tblInd w:w="464" w:type="dxa"/>
        <w:tblBorders>
          <w:top w:val="single" w:sz="4" w:space="0" w:color="auto"/>
        </w:tblBorders>
        <w:tblLook w:val="0000"/>
      </w:tblPr>
      <w:tblGrid>
        <w:gridCol w:w="12621"/>
      </w:tblGrid>
      <w:tr w:rsidR="00586089" w:rsidTr="00586089">
        <w:trPr>
          <w:trHeight w:val="100"/>
        </w:trPr>
        <w:tc>
          <w:tcPr>
            <w:tcW w:w="12621" w:type="dxa"/>
            <w:tcBorders>
              <w:top w:val="double" w:sz="4" w:space="0" w:color="auto"/>
            </w:tcBorders>
          </w:tcPr>
          <w:p w:rsidR="00586089" w:rsidRDefault="003C6AD4" w:rsidP="00586089">
            <w:pPr>
              <w:bidi/>
              <w:spacing w:line="240" w:lineRule="auto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تائيد </w:t>
            </w:r>
            <w:r w:rsidR="00586089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جمع كل امتياز هاي بدست آمده توسط كارشناس مربوطه:</w:t>
            </w:r>
          </w:p>
        </w:tc>
      </w:tr>
    </w:tbl>
    <w:p w:rsidR="007A5A9C" w:rsidRPr="0075049F" w:rsidRDefault="007A5A9C" w:rsidP="007A5A9C">
      <w:pPr>
        <w:bidi/>
        <w:spacing w:line="240" w:lineRule="auto"/>
        <w:ind w:left="36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sectPr w:rsidR="007A5A9C" w:rsidRPr="0075049F" w:rsidSect="005A4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37" w:rsidRDefault="00F80A37" w:rsidP="005A462A">
      <w:pPr>
        <w:spacing w:after="0" w:line="240" w:lineRule="auto"/>
      </w:pPr>
      <w:r>
        <w:separator/>
      </w:r>
    </w:p>
  </w:endnote>
  <w:endnote w:type="continuationSeparator" w:id="1">
    <w:p w:rsidR="00F80A37" w:rsidRDefault="00F80A37" w:rsidP="005A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09" w:rsidRDefault="008F67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09" w:rsidRDefault="008F67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09" w:rsidRDefault="008F6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37" w:rsidRDefault="00F80A37" w:rsidP="005A462A">
      <w:pPr>
        <w:spacing w:after="0" w:line="240" w:lineRule="auto"/>
      </w:pPr>
      <w:r>
        <w:separator/>
      </w:r>
    </w:p>
  </w:footnote>
  <w:footnote w:type="continuationSeparator" w:id="1">
    <w:p w:rsidR="00F80A37" w:rsidRDefault="00F80A37" w:rsidP="005A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09" w:rsidRDefault="000735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376" o:spid="_x0000_s10242" type="#_x0000_t75" style="position:absolute;margin-left:0;margin-top:0;width:780pt;height:907.5pt;z-index:-251657216;mso-position-horizontal:center;mso-position-horizontal-relative:margin;mso-position-vertical:center;mso-position-vertical-relative:margin" o:allowincell="f">
          <v:imagedata r:id="rId1" o:title="index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09" w:rsidRDefault="000735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377" o:spid="_x0000_s10243" type="#_x0000_t75" style="position:absolute;margin-left:0;margin-top:0;width:780pt;height:907.5pt;z-index:-251656192;mso-position-horizontal:center;mso-position-horizontal-relative:margin;mso-position-vertical:center;mso-position-vertical-relative:margin" o:allowincell="f">
          <v:imagedata r:id="rId1" o:title="index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09" w:rsidRDefault="000735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375" o:spid="_x0000_s10241" type="#_x0000_t75" style="position:absolute;margin-left:0;margin-top:0;width:780pt;height:907.5pt;z-index:-251658240;mso-position-horizontal:center;mso-position-horizontal-relative:margin;mso-position-vertical:center;mso-position-vertical-relative:margin" o:allowincell="f">
          <v:imagedata r:id="rId1" o:title="index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473"/>
    <w:multiLevelType w:val="hybridMultilevel"/>
    <w:tmpl w:val="F124AF86"/>
    <w:lvl w:ilvl="0" w:tplc="55120E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3BE1"/>
    <w:multiLevelType w:val="hybridMultilevel"/>
    <w:tmpl w:val="0BE4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37F"/>
    <w:multiLevelType w:val="hybridMultilevel"/>
    <w:tmpl w:val="34866C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2705"/>
    <w:multiLevelType w:val="hybridMultilevel"/>
    <w:tmpl w:val="4BCE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07FA3"/>
    <w:multiLevelType w:val="hybridMultilevel"/>
    <w:tmpl w:val="AE8CC7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F7E1F"/>
    <w:multiLevelType w:val="hybridMultilevel"/>
    <w:tmpl w:val="A4921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755A"/>
    <w:multiLevelType w:val="hybridMultilevel"/>
    <w:tmpl w:val="79E48FA8"/>
    <w:lvl w:ilvl="0" w:tplc="4DE855F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922E30"/>
    <w:multiLevelType w:val="hybridMultilevel"/>
    <w:tmpl w:val="A5262B78"/>
    <w:lvl w:ilvl="0" w:tplc="3142340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607439"/>
    <w:rsid w:val="00073052"/>
    <w:rsid w:val="00073502"/>
    <w:rsid w:val="00094246"/>
    <w:rsid w:val="0009695A"/>
    <w:rsid w:val="000B09D3"/>
    <w:rsid w:val="000C08FA"/>
    <w:rsid w:val="000C30EE"/>
    <w:rsid w:val="000D56F4"/>
    <w:rsid w:val="000F038F"/>
    <w:rsid w:val="00145097"/>
    <w:rsid w:val="0015080A"/>
    <w:rsid w:val="00157510"/>
    <w:rsid w:val="0016203B"/>
    <w:rsid w:val="001A12B6"/>
    <w:rsid w:val="001E58AC"/>
    <w:rsid w:val="00261810"/>
    <w:rsid w:val="0026184C"/>
    <w:rsid w:val="002B0241"/>
    <w:rsid w:val="002B717F"/>
    <w:rsid w:val="002C6BCF"/>
    <w:rsid w:val="00306892"/>
    <w:rsid w:val="00352589"/>
    <w:rsid w:val="0036413B"/>
    <w:rsid w:val="003C6AD4"/>
    <w:rsid w:val="003D0064"/>
    <w:rsid w:val="003D786B"/>
    <w:rsid w:val="00426257"/>
    <w:rsid w:val="00486DFE"/>
    <w:rsid w:val="004B7499"/>
    <w:rsid w:val="005152ED"/>
    <w:rsid w:val="00541F79"/>
    <w:rsid w:val="005536F8"/>
    <w:rsid w:val="00586089"/>
    <w:rsid w:val="00592577"/>
    <w:rsid w:val="005A462A"/>
    <w:rsid w:val="005B0BF4"/>
    <w:rsid w:val="005F0F8E"/>
    <w:rsid w:val="00607439"/>
    <w:rsid w:val="00626E4B"/>
    <w:rsid w:val="006F5D4F"/>
    <w:rsid w:val="00704B41"/>
    <w:rsid w:val="00734D0D"/>
    <w:rsid w:val="007419A4"/>
    <w:rsid w:val="0075049F"/>
    <w:rsid w:val="00753EEB"/>
    <w:rsid w:val="00774274"/>
    <w:rsid w:val="00792191"/>
    <w:rsid w:val="007A5A9C"/>
    <w:rsid w:val="007B11BF"/>
    <w:rsid w:val="00897B45"/>
    <w:rsid w:val="008D4BF1"/>
    <w:rsid w:val="008E307B"/>
    <w:rsid w:val="008F6709"/>
    <w:rsid w:val="00984464"/>
    <w:rsid w:val="0099711D"/>
    <w:rsid w:val="009B7F76"/>
    <w:rsid w:val="009F6708"/>
    <w:rsid w:val="00A23C51"/>
    <w:rsid w:val="00A64779"/>
    <w:rsid w:val="00A97DD6"/>
    <w:rsid w:val="00BB7708"/>
    <w:rsid w:val="00C07D69"/>
    <w:rsid w:val="00C37981"/>
    <w:rsid w:val="00C51235"/>
    <w:rsid w:val="00C567E2"/>
    <w:rsid w:val="00CC5591"/>
    <w:rsid w:val="00CD6599"/>
    <w:rsid w:val="00D03D77"/>
    <w:rsid w:val="00D1570A"/>
    <w:rsid w:val="00DF5F37"/>
    <w:rsid w:val="00E17171"/>
    <w:rsid w:val="00E31A2B"/>
    <w:rsid w:val="00E46E5F"/>
    <w:rsid w:val="00E50EA4"/>
    <w:rsid w:val="00E56779"/>
    <w:rsid w:val="00E84902"/>
    <w:rsid w:val="00E90D6A"/>
    <w:rsid w:val="00E97F4B"/>
    <w:rsid w:val="00F0070B"/>
    <w:rsid w:val="00F36EA7"/>
    <w:rsid w:val="00F45CA9"/>
    <w:rsid w:val="00F80A37"/>
    <w:rsid w:val="00F830F0"/>
    <w:rsid w:val="00FC28A0"/>
    <w:rsid w:val="00FC79E6"/>
    <w:rsid w:val="00FE2844"/>
    <w:rsid w:val="00FF207B"/>
    <w:rsid w:val="00FF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62A"/>
  </w:style>
  <w:style w:type="paragraph" w:styleId="Footer">
    <w:name w:val="footer"/>
    <w:basedOn w:val="Normal"/>
    <w:link w:val="FooterChar"/>
    <w:uiPriority w:val="99"/>
    <w:semiHidden/>
    <w:unhideWhenUsed/>
    <w:rsid w:val="005A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62A"/>
  </w:style>
  <w:style w:type="table" w:styleId="TableGrid">
    <w:name w:val="Table Grid"/>
    <w:basedOn w:val="TableNormal"/>
    <w:uiPriority w:val="59"/>
    <w:rsid w:val="00E3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E1B1-A76B-45B0-B47A-272E8216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55</cp:revision>
  <cp:lastPrinted>2012-11-12T06:04:00Z</cp:lastPrinted>
  <dcterms:created xsi:type="dcterms:W3CDTF">2012-11-11T08:23:00Z</dcterms:created>
  <dcterms:modified xsi:type="dcterms:W3CDTF">2013-11-12T06:49:00Z</dcterms:modified>
</cp:coreProperties>
</file>