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907" w:rsidRPr="008F1A4A" w:rsidRDefault="00500D0C" w:rsidP="008F1A4A">
      <w:pPr>
        <w:jc w:val="center"/>
        <w:rPr>
          <w:rFonts w:cs="B Titr"/>
          <w:sz w:val="20"/>
          <w:szCs w:val="20"/>
          <w:rtl/>
        </w:rPr>
      </w:pPr>
      <w:r w:rsidRPr="008F1A4A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F39BBF" wp14:editId="55AA94F9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5B033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8" o:title="Arm" recolor="t" type="frame"/>
              </v:rect>
            </w:pict>
          </mc:Fallback>
        </mc:AlternateContent>
      </w:r>
      <w:r w:rsidR="00EC3907" w:rsidRPr="008F1A4A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1ABA9" wp14:editId="77B326B1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1ABA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8F1A4A">
        <w:rPr>
          <w:rFonts w:cs="B Titr" w:hint="cs"/>
          <w:sz w:val="16"/>
          <w:szCs w:val="16"/>
          <w:rtl/>
        </w:rPr>
        <w:t>معرفی درس</w:t>
      </w:r>
      <w:r w:rsidR="00965D6C" w:rsidRPr="008F1A4A">
        <w:rPr>
          <w:rFonts w:cs="B Titr" w:hint="cs"/>
          <w:sz w:val="16"/>
          <w:szCs w:val="16"/>
          <w:rtl/>
        </w:rPr>
        <w:t xml:space="preserve">  </w:t>
      </w:r>
      <w:r w:rsidR="007B5E0E" w:rsidRPr="008F1A4A">
        <w:rPr>
          <w:rFonts w:cs="B Titr" w:hint="cs"/>
          <w:sz w:val="16"/>
          <w:szCs w:val="16"/>
          <w:rtl/>
        </w:rPr>
        <w:t>اصول اپیدمیولوژی</w:t>
      </w:r>
      <w:r w:rsidR="002D504F" w:rsidRPr="008F1A4A">
        <w:rPr>
          <w:rFonts w:cs="B Titr" w:hint="cs"/>
          <w:sz w:val="16"/>
          <w:szCs w:val="16"/>
          <w:rtl/>
        </w:rPr>
        <w:t xml:space="preserve"> </w:t>
      </w:r>
      <w:r w:rsidR="00DF099F" w:rsidRPr="008F1A4A">
        <w:rPr>
          <w:rFonts w:cs="B Titr" w:hint="cs"/>
          <w:sz w:val="16"/>
          <w:szCs w:val="16"/>
          <w:rtl/>
        </w:rPr>
        <w:t xml:space="preserve"> </w:t>
      </w:r>
      <w:r w:rsidR="00803299" w:rsidRPr="008F1A4A">
        <w:rPr>
          <w:rFonts w:cs="B Titr"/>
          <w:sz w:val="16"/>
          <w:szCs w:val="16"/>
          <w:rtl/>
        </w:rPr>
        <w:t xml:space="preserve"> </w:t>
      </w:r>
      <w:r w:rsidR="00803299" w:rsidRPr="008F1A4A">
        <w:rPr>
          <w:rFonts w:cs="B Titr" w:hint="cs"/>
          <w:sz w:val="16"/>
          <w:szCs w:val="16"/>
          <w:rtl/>
        </w:rPr>
        <w:t xml:space="preserve"> </w:t>
      </w:r>
      <w:r w:rsidR="00EC3907" w:rsidRPr="008F1A4A">
        <w:rPr>
          <w:rFonts w:cs="B Titr" w:hint="cs"/>
          <w:sz w:val="16"/>
          <w:szCs w:val="16"/>
          <w:rtl/>
        </w:rPr>
        <w:t xml:space="preserve">نیمسال  </w:t>
      </w:r>
      <w:r w:rsidR="007B5E0E" w:rsidRPr="008F1A4A">
        <w:rPr>
          <w:rFonts w:cs="B Titr" w:hint="cs"/>
          <w:sz w:val="16"/>
          <w:szCs w:val="16"/>
          <w:rtl/>
        </w:rPr>
        <w:t>دوم</w:t>
      </w:r>
      <w:r w:rsidR="00B33885" w:rsidRPr="008F1A4A">
        <w:rPr>
          <w:rFonts w:cs="B Titr" w:hint="cs"/>
          <w:sz w:val="16"/>
          <w:szCs w:val="16"/>
          <w:rtl/>
        </w:rPr>
        <w:t xml:space="preserve"> </w:t>
      </w:r>
      <w:r w:rsidR="00EC3907" w:rsidRPr="008F1A4A">
        <w:rPr>
          <w:rFonts w:cs="B Titr" w:hint="cs"/>
          <w:sz w:val="16"/>
          <w:szCs w:val="16"/>
          <w:rtl/>
        </w:rPr>
        <w:t xml:space="preserve"> </w:t>
      </w:r>
      <w:r w:rsidR="008F1A4A" w:rsidRPr="008F1A4A">
        <w:rPr>
          <w:rFonts w:cs="B Titr" w:hint="cs"/>
          <w:sz w:val="16"/>
          <w:szCs w:val="16"/>
          <w:rtl/>
        </w:rPr>
        <w:t>1402</w:t>
      </w:r>
      <w:r w:rsidR="00EC3907" w:rsidRPr="008F1A4A">
        <w:rPr>
          <w:rFonts w:cs="B Titr" w:hint="cs"/>
          <w:sz w:val="16"/>
          <w:szCs w:val="16"/>
          <w:rtl/>
        </w:rPr>
        <w:t xml:space="preserve">- </w:t>
      </w:r>
      <w:r w:rsidR="008F1A4A" w:rsidRPr="008F1A4A">
        <w:rPr>
          <w:rFonts w:cs="B Titr" w:hint="cs"/>
          <w:sz w:val="16"/>
          <w:szCs w:val="16"/>
          <w:rtl/>
        </w:rPr>
        <w:t>1401</w:t>
      </w:r>
      <w:r w:rsidRPr="008F1A4A">
        <w:rPr>
          <w:rFonts w:cs="B Titr" w:hint="cs"/>
          <w:sz w:val="16"/>
          <w:szCs w:val="16"/>
          <w:rtl/>
        </w:rPr>
        <w:t xml:space="preserve">  </w:t>
      </w:r>
      <w:r w:rsidR="00EC3907" w:rsidRPr="008F1A4A">
        <w:rPr>
          <w:rFonts w:cs="B Titr" w:hint="cs"/>
          <w:sz w:val="16"/>
          <w:szCs w:val="16"/>
          <w:rtl/>
        </w:rPr>
        <w:t>دانشکده :</w:t>
      </w:r>
      <w:r w:rsidR="008E019A" w:rsidRPr="008F1A4A">
        <w:rPr>
          <w:rFonts w:cs="B Titr" w:hint="cs"/>
          <w:sz w:val="16"/>
          <w:szCs w:val="16"/>
          <w:rtl/>
        </w:rPr>
        <w:t xml:space="preserve"> </w:t>
      </w:r>
      <w:r w:rsidR="00EC3907" w:rsidRPr="008F1A4A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8F1A4A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8F1A4A" w:rsidRPr="008F1A4A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 w:rsidRPr="008F1A4A">
              <w:rPr>
                <w:rtl/>
              </w:rPr>
              <w:t xml:space="preserve"> </w:t>
            </w:r>
            <w:bookmarkStart w:id="0" w:name="_GoBack"/>
            <w:r w:rsidR="002D504F" w:rsidRPr="008F1A4A">
              <w:rPr>
                <w:rFonts w:cs="B Lotus" w:hint="cs"/>
                <w:sz w:val="20"/>
                <w:szCs w:val="20"/>
                <w:rtl/>
              </w:rPr>
              <w:t xml:space="preserve">اپیدمیولوژی محیط </w:t>
            </w:r>
            <w:r w:rsidR="008050A3" w:rsidRPr="008F1A4A">
              <w:rPr>
                <w:rFonts w:cs="B Lotus"/>
                <w:sz w:val="20"/>
                <w:szCs w:val="20"/>
                <w:rtl/>
              </w:rPr>
              <w:t xml:space="preserve"> </w:t>
            </w:r>
            <w:bookmarkEnd w:id="0"/>
            <w:r w:rsidR="007B5E0E" w:rsidRPr="008F1A4A">
              <w:rPr>
                <w:rFonts w:cs="B Lotus"/>
                <w:sz w:val="20"/>
                <w:szCs w:val="20"/>
                <w:rtl/>
              </w:rPr>
              <w:t>1511016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AC6760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 xml:space="preserve">بهداشت محیط </w:t>
            </w:r>
            <w:r w:rsidR="002D504F" w:rsidRPr="008F1A4A">
              <w:rPr>
                <w:rFonts w:hint="cs"/>
                <w:sz w:val="20"/>
                <w:szCs w:val="20"/>
                <w:rtl/>
              </w:rPr>
              <w:t>–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 xml:space="preserve"> کارشناسی - ترم </w:t>
            </w:r>
            <w:r w:rsidR="00AC6760" w:rsidRPr="008F1A4A">
              <w:rPr>
                <w:rFonts w:cs="B Lotus" w:hint="cs"/>
                <w:sz w:val="20"/>
                <w:szCs w:val="20"/>
                <w:rtl/>
              </w:rPr>
              <w:t>2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8F1A4A" w:rsidRPr="008F1A4A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8F1A4A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7B5E0E" w:rsidRPr="008F1A4A">
              <w:rPr>
                <w:rFonts w:cs="B Lotus" w:hint="cs"/>
                <w:sz w:val="20"/>
                <w:szCs w:val="20"/>
                <w:rtl/>
              </w:rPr>
              <w:t>دو</w:t>
            </w:r>
            <w:r w:rsidR="006854E1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>شنبه</w:t>
            </w:r>
            <w:r w:rsidR="00CD568B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10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 xml:space="preserve">تا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12</w:t>
            </w:r>
            <w:r w:rsidR="00B33885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8F1A4A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7B5E0E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کلاس </w:t>
            </w:r>
            <w:r w:rsidR="008F1A4A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6</w:t>
            </w:r>
            <w:r w:rsidR="007B5E0E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دانشکده بهداشت</w:t>
            </w:r>
          </w:p>
        </w:tc>
      </w:tr>
      <w:tr w:rsidR="008F1A4A" w:rsidRPr="008F1A4A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>2</w:t>
            </w:r>
            <w:r w:rsidR="00965D6C" w:rsidRPr="008F1A4A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 w:rsidRPr="008F1A4A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8F1A4A" w:rsidRPr="008F1A4A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8F1A4A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دروس پيش نياز: -</w:t>
            </w:r>
          </w:p>
        </w:tc>
      </w:tr>
      <w:tr w:rsidR="008F1A4A" w:rsidRPr="008F1A4A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8F1A4A" w:rsidRPr="008F1A4A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8F1A4A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8F1A4A" w:rsidRDefault="00EC3907" w:rsidP="00803299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8F1A4A">
              <w:rPr>
                <w:rFonts w:cs="B Lotus"/>
                <w:sz w:val="20"/>
                <w:szCs w:val="20"/>
              </w:rPr>
              <w:t>Email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 w:rsidRPr="008F1A4A">
              <w:rPr>
                <w:rFonts w:cs="B Lotus"/>
                <w:sz w:val="20"/>
                <w:szCs w:val="20"/>
              </w:rPr>
              <w:t>amohamadii1361</w:t>
            </w:r>
            <w:r w:rsidRPr="008F1A4A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500D0C">
        <w:trPr>
          <w:trHeight w:val="486"/>
          <w:jc w:val="center"/>
        </w:trPr>
        <w:tc>
          <w:tcPr>
            <w:tcW w:w="9540" w:type="dxa"/>
          </w:tcPr>
          <w:p w:rsidR="00EC3907" w:rsidRPr="008F1A4A" w:rsidRDefault="00EC3907" w:rsidP="00700AA4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 xml:space="preserve">رس </w:t>
            </w:r>
            <w:r w:rsidR="002D504F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آشنایی دانشجویان با اصول اپیدمیولوژی </w:t>
            </w:r>
            <w:r w:rsidR="002D456A" w:rsidRPr="008F1A4A">
              <w:rPr>
                <w:rFonts w:eastAsia="Calibri" w:cs="B Lotus" w:hint="cs"/>
                <w:sz w:val="20"/>
                <w:szCs w:val="20"/>
                <w:rtl/>
              </w:rPr>
              <w:t xml:space="preserve"> و کاربرد روش های اپیدمیولوژیک در موضوعات بهداشت محیطی، سطوح پیشگیری، اندازه های بیماری و مرگ در جوامع و مقایسه آن ها ، منابع خطا در مطالعات اپیدمیولوژیک و راه های کاهش آن ها، علیت و چگونگی بررسی روابط علی و معلولی، تعریف و بررسی همه گیری های با منشا عوامل محیطی</w:t>
            </w:r>
            <w:r w:rsidR="002D504F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>، معرفی روشهای پرکاربرد مطالعات اپیدمیولوژیک در بهداشت محیط</w:t>
            </w:r>
            <w:r w:rsidR="00700AA4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>،</w:t>
            </w:r>
            <w:r w:rsidR="002D504F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 با تاکید بر مشکلات رایج  و راه حل های آن </w:t>
            </w:r>
            <w:r w:rsidR="00B756D2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 xml:space="preserve"> </w:t>
            </w:r>
            <w:r w:rsidR="00A20D18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>مي باشد</w:t>
            </w:r>
            <w:r w:rsidR="00A20D18" w:rsidRPr="008F1A4A">
              <w:t>.</w:t>
            </w:r>
          </w:p>
        </w:tc>
      </w:tr>
      <w:tr w:rsidR="008F1A4A" w:rsidRPr="008F1A4A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8F1A4A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8F1A4A" w:rsidRPr="008F1A4A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8F1A4A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تعر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اهداف اپ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کاربردها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و </w:t>
            </w:r>
            <w:r w:rsidR="00A20D18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مفاهيم و دامنه فعاليت</w:t>
            </w:r>
            <w:r w:rsidR="002C6A7D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های</w:t>
            </w:r>
            <w:r w:rsidR="00A20D18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اپيدميولوژي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="00C4307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8F1A4A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چگونگ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انتقال ب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مار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مراقبت از ب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مار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ها و اندازه گ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ابتلا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را بداند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8F1A4A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با  غربالگر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ارز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اب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اعتبار و قابل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اطم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نان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آزمون ها آشنا گردد.</w:t>
            </w:r>
          </w:p>
          <w:p w:rsidR="00AC225C" w:rsidRPr="008F1A4A" w:rsidRDefault="00AC225C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تعر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دامنه و کاربرد اپ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با تاک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بر موضوعات مح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ط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د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دگاه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ها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جد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در ا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زم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نه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8F1A4A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با  جنبه ها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عفون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غ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عفون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مواجهه ها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مح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ط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سنجش مواجهه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8F1A4A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با  شباهت ها و تفاوت ها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اپ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مح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ط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شغل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9C6F04" w:rsidRPr="008F1A4A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 سطوح پیشگیری و کاربردهای آن آشنا گردد.</w:t>
            </w:r>
          </w:p>
          <w:p w:rsidR="00AC225C" w:rsidRPr="008F1A4A" w:rsidRDefault="00AC225C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20748D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مطالعات مقطع</w:t>
            </w:r>
            <w:r w:rsidR="0020748D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20748D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اکولوژ</w:t>
            </w:r>
            <w:r w:rsidR="0020748D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20748D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20748D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تحل</w:t>
            </w:r>
            <w:r w:rsidR="0020748D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20748D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ل</w:t>
            </w:r>
            <w:r w:rsidR="0020748D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آنها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8F1A4A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انواع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مطالعات همگروه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مورد شاهد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8F1A4A">
              <w:rPr>
                <w:rFonts w:cs="B Lotus"/>
                <w:color w:val="auto"/>
                <w:sz w:val="20"/>
                <w:szCs w:val="20"/>
                <w:lang w:bidi="fa-IR"/>
              </w:rPr>
              <w:t xml:space="preserve">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شیوه تحلیل آنها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8F1A4A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انواع مطالعات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مرور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، مورد-متقاطع و سطح شواهد علم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آنها آشنا گردد.</w:t>
            </w:r>
          </w:p>
          <w:p w:rsidR="0020748D" w:rsidRPr="008F1A4A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مطالعات کارآزمایی بالینی و شیوه تجزیه و تحلیل نتایج آنها 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8F1A4A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خطاها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متداول در مطالعات اپ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ک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و راه های کاهش آنها</w:t>
            </w:r>
            <w:r w:rsidR="00AC225C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04019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9C6F04" w:rsidRPr="008F1A4A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</w:rPr>
              <w:t>اصول علیت و معیارهای علی و معلولی بودن یک رابطه آشنا شود و بتواند در مورد آنها بحث کند.</w:t>
            </w:r>
          </w:p>
          <w:p w:rsidR="00C43074" w:rsidRPr="008F1A4A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A20D18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در مورد 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نحوه شناسا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یی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برخورد با طغ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ان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ب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مار</w:t>
            </w:r>
            <w:r w:rsidR="009C6F0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8F1A4A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ها</w:t>
            </w:r>
            <w:r w:rsidR="009C6F04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8F1A4A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بحث کنند </w:t>
            </w:r>
            <w:r w:rsidR="00C43074" w:rsidRPr="008F1A4A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D03F8A" w:rsidRPr="008F1A4A" w:rsidRDefault="00D03F8A" w:rsidP="007B5E0E">
            <w:pPr>
              <w:rPr>
                <w:rFonts w:cs="B Lotus"/>
                <w:sz w:val="20"/>
                <w:szCs w:val="20"/>
                <w:rtl/>
              </w:rPr>
            </w:pPr>
          </w:p>
        </w:tc>
      </w:tr>
      <w:tr w:rsidR="008F1A4A" w:rsidRPr="008F1A4A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8F1A4A">
              <w:rPr>
                <w:rFonts w:cs="B Lotus"/>
                <w:sz w:val="20"/>
                <w:szCs w:val="20"/>
              </w:rPr>
              <w:t xml:space="preserve"> 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8F1A4A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56D2" w:rsidRPr="008F1A4A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اپیدمیولوژی گوردیس- ترجمه دکتر حسین صباغیان </w:t>
            </w:r>
            <w:r w:rsidRPr="008F1A4A">
              <w:rPr>
                <w:rFonts w:hint="cs"/>
                <w:color w:val="auto"/>
                <w:sz w:val="20"/>
                <w:szCs w:val="20"/>
                <w:rtl/>
              </w:rPr>
              <w:t>–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دکتر کورش هلاکویی </w:t>
            </w:r>
            <w:r w:rsidRPr="008F1A4A">
              <w:rPr>
                <w:rFonts w:hint="cs"/>
                <w:color w:val="auto"/>
                <w:sz w:val="20"/>
                <w:szCs w:val="20"/>
                <w:rtl/>
              </w:rPr>
              <w:t>–</w:t>
            </w:r>
            <w:r w:rsidRPr="008F1A4A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ویراست پنجم 2014 انتشارات گپ </w:t>
            </w:r>
          </w:p>
          <w:p w:rsidR="00643F5D" w:rsidRPr="008F1A4A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/>
                <w:color w:val="auto"/>
                <w:sz w:val="20"/>
                <w:szCs w:val="20"/>
              </w:rPr>
              <w:t>Epidemiology Beyond The Basics by Moyses Szklo F. Javier Nieto</w:t>
            </w:r>
          </w:p>
          <w:p w:rsidR="00643F5D" w:rsidRPr="008F1A4A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/>
                <w:color w:val="auto"/>
                <w:sz w:val="20"/>
                <w:szCs w:val="20"/>
              </w:rPr>
              <w:t>Environmental Epidemiology: Study methods and application</w:t>
            </w:r>
          </w:p>
          <w:p w:rsidR="00EC3907" w:rsidRPr="008F1A4A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/>
                <w:color w:val="auto"/>
                <w:sz w:val="20"/>
                <w:szCs w:val="20"/>
              </w:rPr>
              <w:t>Environmental Epidemiology: Principles and Methods</w:t>
            </w:r>
            <w:r w:rsidRPr="008F1A4A">
              <w:rPr>
                <w:rFonts w:cs="B Lotus"/>
                <w:color w:val="auto"/>
                <w:sz w:val="20"/>
                <w:szCs w:val="20"/>
                <w:rtl/>
              </w:rPr>
              <w:t xml:space="preserve"> </w:t>
            </w:r>
          </w:p>
          <w:p w:rsidR="008E460C" w:rsidRPr="008F1A4A" w:rsidRDefault="008E460C" w:rsidP="008E460C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/>
                <w:color w:val="auto"/>
                <w:sz w:val="20"/>
                <w:szCs w:val="20"/>
              </w:rPr>
              <w:t>Environmental Epidemiology And Risk Assessment/Time Aldrich,Wiley,1992</w:t>
            </w:r>
          </w:p>
        </w:tc>
      </w:tr>
    </w:tbl>
    <w:p w:rsidR="00CC0C82" w:rsidRPr="008F1A4A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8F1A4A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F1A4A" w:rsidRPr="008F1A4A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8F1A4A" w:rsidRDefault="00807DB9" w:rsidP="008F1A4A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2E3B23" w:rsidRPr="008F1A4A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04</w:t>
            </w:r>
            <w:r w:rsidR="002E3B23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02</w:t>
            </w:r>
            <w:r w:rsidR="002E3B23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1402</w:t>
            </w:r>
            <w:r w:rsidR="002E3B23" w:rsidRPr="008F1A4A">
              <w:rPr>
                <w:rFonts w:cs="B Lotus" w:hint="cs"/>
                <w:sz w:val="20"/>
                <w:szCs w:val="20"/>
                <w:rtl/>
              </w:rPr>
              <w:t xml:space="preserve">                  </w:t>
            </w:r>
          </w:p>
          <w:p w:rsidR="00807DB9" w:rsidRPr="008F1A4A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 w:rsidRPr="008F1A4A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8F1A4A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8F1A4A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8F1A4A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8F1A4A" w:rsidRDefault="00EC3907" w:rsidP="002E3B23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</w:p>
        </w:tc>
      </w:tr>
    </w:tbl>
    <w:p w:rsidR="00D03F8A" w:rsidRPr="008F1A4A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8F1A4A" w:rsidRPr="008F1A4A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8F1A4A" w:rsidRDefault="00EC3907" w:rsidP="008F1A4A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F1A4A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 w:rsidRPr="008F1A4A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 w:rsidRPr="008F1A4A">
              <w:rPr>
                <w:rFonts w:cs="B Titr" w:hint="cs"/>
                <w:sz w:val="20"/>
                <w:szCs w:val="20"/>
                <w:rtl/>
              </w:rPr>
              <w:t>اصول اپیدمیولوژی</w:t>
            </w:r>
            <w:r w:rsidRPr="008F1A4A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8A73A7" w:rsidRPr="008F1A4A">
              <w:rPr>
                <w:rFonts w:cs="B Titr" w:hint="cs"/>
                <w:sz w:val="20"/>
                <w:szCs w:val="20"/>
                <w:rtl/>
              </w:rPr>
              <w:t>نیمسال دوم</w:t>
            </w:r>
            <w:r w:rsidR="00EB5AE3" w:rsidRPr="008F1A4A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8F1A4A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1A4A" w:rsidRPr="008F1A4A">
              <w:rPr>
                <w:rFonts w:cs="B Titr" w:hint="cs"/>
                <w:sz w:val="20"/>
                <w:szCs w:val="20"/>
                <w:rtl/>
              </w:rPr>
              <w:t>1402</w:t>
            </w:r>
            <w:r w:rsidRPr="008F1A4A">
              <w:rPr>
                <w:rFonts w:cs="B Titr" w:hint="cs"/>
                <w:sz w:val="20"/>
                <w:szCs w:val="20"/>
                <w:rtl/>
              </w:rPr>
              <w:t xml:space="preserve">-  </w:t>
            </w:r>
            <w:r w:rsidR="008F1A4A" w:rsidRPr="008F1A4A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8F1A4A" w:rsidRPr="008F1A4A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8F1A4A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A73A7" w:rsidRPr="008F1A4A" w:rsidRDefault="008A73A7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8F1A4A" w:rsidRDefault="008A73A7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A73A7" w:rsidRPr="008F1A4A" w:rsidRDefault="008A73A7">
            <w:pPr>
              <w:jc w:val="lowKashida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تعریف و اهداف اپیدمیولوژی و کاربردهای آن 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8F1A4A" w:rsidRDefault="008F1A4A" w:rsidP="007B5E0E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8F1A4A" w:rsidRDefault="008F1A4A" w:rsidP="008F1A4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17</w:t>
            </w:r>
            <w:r w:rsidR="008A73A7"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11</w:t>
            </w:r>
            <w:r w:rsidR="008A73A7"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A73A7" w:rsidRPr="008F1A4A" w:rsidRDefault="008A73A7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8F1A4A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F1A4A" w:rsidRPr="008F1A4A" w:rsidRDefault="008F1A4A">
            <w:pPr>
              <w:jc w:val="lowKashida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  چگونگی انتقال بیماری و </w:t>
            </w:r>
            <w:r w:rsidRPr="008F1A4A">
              <w:rPr>
                <w:rFonts w:cs="B Lotus"/>
                <w:sz w:val="20"/>
                <w:szCs w:val="20"/>
                <w:rtl/>
              </w:rPr>
              <w:t>مراقبت از ب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ها و اندازه گ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ابتلا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24/11/1401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8F1A4A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F1A4A" w:rsidRPr="008F1A4A" w:rsidRDefault="008F1A4A">
            <w:pPr>
              <w:jc w:val="lowKashida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/>
                <w:sz w:val="20"/>
                <w:szCs w:val="20"/>
                <w:rtl/>
              </w:rPr>
              <w:t>غربالگر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و ارز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اعتبار و قابل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اطم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نان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آزمون 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8F1A4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8F1A4A" w:rsidRPr="008F1A4A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تعریف دامنه و کاربرد اپیدمیولوژی با تاکید بر موضوعات محیطی و دیدگاه های جدید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8/12/1401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جنبه های عفونی و غیر عفونی در مواجهه های محیطی  و سنجش مواجهه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15/12/1401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شباهت ها و تفاوت های اپیدمیولوژی محیطی و شغلی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22/12/1401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سطوح پیشگیری و کاربرد های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8F1A4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14/01/1402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مطالعات مقطعی و اکولوژیک و تحلیل آنها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21/01/1402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مطالعات همگروهی و مورد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28/01/1402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مطالعات مروری ، مورد-متقاطع و سطح شواهد علمی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8F1A4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4/02/1402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مطالعات کارآزمایی بالینی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11/02/1402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خطاهای متداول در مطالعات اپیدمیولوژیک و راه های کاهش آن 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18/02/1402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بررسی مطالعات اکولوژیک با تاکید بر نقاط قوت، نکات ضعف و راه حل هاری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25/02/1402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8F1A4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نحوه شناسایی و برخورد با طغیان بیماریها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8/03/1402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8F1A4A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8E460C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/>
                <w:sz w:val="20"/>
                <w:szCs w:val="20"/>
                <w:rtl/>
              </w:rPr>
              <w:t>کاربرد اپ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در ارزش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و س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است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گذار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برنامه ها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سلامت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-</w:t>
            </w:r>
            <w:r w:rsidRPr="008F1A4A">
              <w:rPr>
                <w:rtl/>
              </w:rPr>
              <w:t xml:space="preserve"> </w:t>
            </w:r>
            <w:r w:rsidRPr="008F1A4A">
              <w:rPr>
                <w:rFonts w:cs="B Lotus"/>
                <w:sz w:val="20"/>
                <w:szCs w:val="20"/>
                <w:rtl/>
              </w:rPr>
              <w:t>مبان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و مد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8F1A4A">
              <w:rPr>
                <w:rFonts w:cs="B Lotus"/>
                <w:sz w:val="20"/>
                <w:szCs w:val="20"/>
                <w:rtl/>
              </w:rPr>
              <w:t xml:space="preserve"> خطرات مح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  <w:r w:rsidRPr="008F1A4A">
              <w:rPr>
                <w:rFonts w:cs="B Lotus" w:hint="eastAsia"/>
                <w:sz w:val="20"/>
                <w:szCs w:val="20"/>
                <w:rtl/>
              </w:rPr>
              <w:t>ط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12-10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4A" w:rsidRPr="008F1A4A" w:rsidRDefault="008F1A4A" w:rsidP="00542C1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22/03/1402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F1A4A" w:rsidRPr="008F1A4A" w:rsidRDefault="008F1A4A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</w:tbl>
    <w:p w:rsidR="00EC3907" w:rsidRPr="008F1A4A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8F1A4A" w:rsidRDefault="00EC3907" w:rsidP="008F1A4A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04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02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1402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214C6A" w:rsidRPr="008F1A4A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8F1A4A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8F1A4A" w:rsidRDefault="00EC3907" w:rsidP="00FC03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  <w:r w:rsidR="00FC0328" w:rsidRPr="008F1A4A">
              <w:rPr>
                <w:rtl/>
              </w:rPr>
              <w:t xml:space="preserve"> 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8F1A4A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  <w:rtl/>
              </w:rPr>
            </w:pPr>
          </w:p>
        </w:tc>
      </w:tr>
    </w:tbl>
    <w:p w:rsidR="00FB17D0" w:rsidRPr="008F1A4A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8F1A4A" w:rsidRDefault="00FB17D0" w:rsidP="001F51B1">
      <w:pPr>
        <w:rPr>
          <w:rFonts w:cs="B Nazanin"/>
        </w:rPr>
      </w:pPr>
      <w:r w:rsidRPr="008F1A4A">
        <w:rPr>
          <w:rFonts w:cs="B Nazanin"/>
          <w:rtl/>
        </w:rPr>
        <w:fldChar w:fldCharType="begin"/>
      </w:r>
      <w:r w:rsidRPr="008F1A4A">
        <w:rPr>
          <w:rFonts w:cs="B Nazanin"/>
          <w:rtl/>
        </w:rPr>
        <w:instrText xml:space="preserve"> </w:instrText>
      </w:r>
      <w:r w:rsidRPr="008F1A4A">
        <w:rPr>
          <w:rFonts w:cs="B Nazanin"/>
        </w:rPr>
        <w:instrText>ADDIN EN.REFLIST</w:instrText>
      </w:r>
      <w:r w:rsidRPr="008F1A4A">
        <w:rPr>
          <w:rFonts w:cs="B Nazanin"/>
          <w:rtl/>
        </w:rPr>
        <w:instrText xml:space="preserve"> </w:instrText>
      </w:r>
      <w:r w:rsidRPr="008F1A4A">
        <w:rPr>
          <w:rFonts w:cs="B Nazanin"/>
          <w:rtl/>
        </w:rPr>
        <w:fldChar w:fldCharType="end"/>
      </w:r>
    </w:p>
    <w:sectPr w:rsidR="005119CC" w:rsidRPr="008F1A4A" w:rsidSect="00985F15">
      <w:headerReference w:type="default" r:id="rId9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701" w:rsidRDefault="00676701">
      <w:r>
        <w:separator/>
      </w:r>
    </w:p>
  </w:endnote>
  <w:endnote w:type="continuationSeparator" w:id="0">
    <w:p w:rsidR="00676701" w:rsidRDefault="00676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D6BA8-F321-4137-8B41-DCBDD4A37EDD}"/>
    <w:embedBold r:id="rId2" w:fontKey="{F87F6CD9-D94D-4BDC-87FF-DBFAE57A3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339C00D-2BE8-49F7-9622-A8777563FE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63A57B-2159-4979-8823-247994E31078}"/>
    <w:embedBold r:id="rId5" w:fontKey="{5B227BB3-F030-4824-AEDD-BA82AE2798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FE5CBB6-294B-423B-9389-88A8FBC39CB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538C1A87-292C-4521-93CA-0B274BA948D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65C66F7-C408-4970-B46B-62A60CA4CCF9}"/>
    <w:embedBold r:id="rId9" w:fontKey="{301B6575-725B-4D95-8F9B-403DA30306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F80AEA24-985E-4D46-8DF8-1D25C1D01F0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F4699F2A-8213-494D-859B-06517E3AC224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701" w:rsidRDefault="00676701">
      <w:r>
        <w:separator/>
      </w:r>
    </w:p>
  </w:footnote>
  <w:footnote w:type="continuationSeparator" w:id="0">
    <w:p w:rsidR="00676701" w:rsidRDefault="00676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 w15:restartNumberingAfterBreak="0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25794"/>
    <w:rsid w:val="00046B64"/>
    <w:rsid w:val="0006124A"/>
    <w:rsid w:val="000A2783"/>
    <w:rsid w:val="000A344E"/>
    <w:rsid w:val="000C5E8C"/>
    <w:rsid w:val="000E0BCF"/>
    <w:rsid w:val="000F12EC"/>
    <w:rsid w:val="00112EE5"/>
    <w:rsid w:val="00146303"/>
    <w:rsid w:val="00166AB0"/>
    <w:rsid w:val="001B2F2A"/>
    <w:rsid w:val="001C09CA"/>
    <w:rsid w:val="001D2B5E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2F7924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B6313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6701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B5E0E"/>
    <w:rsid w:val="007D313A"/>
    <w:rsid w:val="007D7312"/>
    <w:rsid w:val="007E10BD"/>
    <w:rsid w:val="007F0030"/>
    <w:rsid w:val="00803299"/>
    <w:rsid w:val="008050A3"/>
    <w:rsid w:val="00807DB9"/>
    <w:rsid w:val="00811225"/>
    <w:rsid w:val="0084648A"/>
    <w:rsid w:val="008527A0"/>
    <w:rsid w:val="00857573"/>
    <w:rsid w:val="00867673"/>
    <w:rsid w:val="00871ADA"/>
    <w:rsid w:val="0089036D"/>
    <w:rsid w:val="008A73A7"/>
    <w:rsid w:val="008D2B57"/>
    <w:rsid w:val="008E019A"/>
    <w:rsid w:val="008E460C"/>
    <w:rsid w:val="008E4910"/>
    <w:rsid w:val="008F1A4A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76A5E"/>
    <w:rsid w:val="00A82E3C"/>
    <w:rsid w:val="00AC225C"/>
    <w:rsid w:val="00AC6760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B63D4"/>
    <w:rsid w:val="00BD31DC"/>
    <w:rsid w:val="00C01143"/>
    <w:rsid w:val="00C37A1A"/>
    <w:rsid w:val="00C42F33"/>
    <w:rsid w:val="00C43074"/>
    <w:rsid w:val="00C6676F"/>
    <w:rsid w:val="00C778DA"/>
    <w:rsid w:val="00CC0C82"/>
    <w:rsid w:val="00CD21C6"/>
    <w:rsid w:val="00CD568B"/>
    <w:rsid w:val="00CE2A15"/>
    <w:rsid w:val="00D03F8A"/>
    <w:rsid w:val="00D07E34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EF357A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5:docId w15:val="{91643B92-E4D3-4EA2-AAA8-B43AB21D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20</cp:lastModifiedBy>
  <cp:revision>2</cp:revision>
  <cp:lastPrinted>2019-09-25T12:23:00Z</cp:lastPrinted>
  <dcterms:created xsi:type="dcterms:W3CDTF">2023-04-24T13:50:00Z</dcterms:created>
  <dcterms:modified xsi:type="dcterms:W3CDTF">2023-04-24T13:50:00Z</dcterms:modified>
</cp:coreProperties>
</file>